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3" w:type="dxa"/>
        <w:tblInd w:w="-5" w:type="dxa"/>
        <w:tblBorders>
          <w:insideH w:val="single" w:sz="4" w:space="0" w:color="auto"/>
          <w:insideV w:val="single" w:sz="4" w:space="0" w:color="auto"/>
        </w:tblBorders>
        <w:tblCellMar>
          <w:top w:w="14" w:type="dxa"/>
          <w:left w:w="43" w:type="dxa"/>
          <w:bottom w:w="14" w:type="dxa"/>
          <w:right w:w="29" w:type="dxa"/>
        </w:tblCellMar>
        <w:tblLook w:val="04A0" w:firstRow="1" w:lastRow="0" w:firstColumn="1" w:lastColumn="0" w:noHBand="0" w:noVBand="1"/>
        <w:tblCaption w:val="Legal Entity Type"/>
      </w:tblPr>
      <w:tblGrid>
        <w:gridCol w:w="3764"/>
        <w:gridCol w:w="310"/>
        <w:gridCol w:w="473"/>
        <w:gridCol w:w="678"/>
        <w:gridCol w:w="332"/>
        <w:gridCol w:w="478"/>
        <w:gridCol w:w="102"/>
        <w:gridCol w:w="65"/>
        <w:gridCol w:w="1723"/>
        <w:gridCol w:w="9"/>
        <w:gridCol w:w="441"/>
        <w:gridCol w:w="180"/>
        <w:gridCol w:w="540"/>
        <w:gridCol w:w="2198"/>
      </w:tblGrid>
      <w:tr w:rsidR="007D6EA1" w:rsidRPr="00160D93" w14:paraId="2D89D1D5" w14:textId="77777777" w:rsidTr="00BE642B">
        <w:trPr>
          <w:trHeight w:val="144"/>
        </w:trPr>
        <w:tc>
          <w:tcPr>
            <w:tcW w:w="11293" w:type="dxa"/>
            <w:gridSpan w:val="14"/>
            <w:tcBorders>
              <w:bottom w:val="nil"/>
            </w:tcBorders>
            <w:shd w:val="clear" w:color="auto" w:fill="auto"/>
          </w:tcPr>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72" w:type="dxa"/>
                <w:right w:w="72" w:type="dxa"/>
              </w:tblCellMar>
              <w:tblLook w:val="04A0" w:firstRow="1" w:lastRow="0" w:firstColumn="1" w:lastColumn="0" w:noHBand="0" w:noVBand="1"/>
            </w:tblPr>
            <w:tblGrid>
              <w:gridCol w:w="5632"/>
              <w:gridCol w:w="1269"/>
              <w:gridCol w:w="3899"/>
            </w:tblGrid>
            <w:tr w:rsidR="00A4705D" w14:paraId="6B70086F" w14:textId="77777777" w:rsidTr="00A4705D">
              <w:trPr>
                <w:trHeight w:val="662"/>
              </w:trPr>
              <w:tc>
                <w:tcPr>
                  <w:tcW w:w="5632" w:type="dxa"/>
                  <w:vAlign w:val="center"/>
                  <w:hideMark/>
                </w:tcPr>
                <w:p w14:paraId="6523319A" w14:textId="228EA754" w:rsidR="00A4705D" w:rsidRDefault="00A4705D" w:rsidP="00A4705D">
                  <w:pPr>
                    <w:pStyle w:val="Header"/>
                    <w:rPr>
                      <w:rFonts w:ascii="Cinzel" w:hAnsi="Cinzel"/>
                      <w:color w:val="002E56"/>
                      <w:sz w:val="48"/>
                      <w:szCs w:val="48"/>
                    </w:rPr>
                  </w:pPr>
                  <w:r>
                    <w:rPr>
                      <w:noProof/>
                    </w:rPr>
                    <w:drawing>
                      <wp:inline distT="0" distB="0" distL="0" distR="0" wp14:anchorId="6D580776" wp14:editId="014A82F5">
                        <wp:extent cx="1631950" cy="4889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1950" cy="488950"/>
                                </a:xfrm>
                                <a:prstGeom prst="rect">
                                  <a:avLst/>
                                </a:prstGeom>
                                <a:noFill/>
                                <a:ln>
                                  <a:noFill/>
                                </a:ln>
                              </pic:spPr>
                            </pic:pic>
                          </a:graphicData>
                        </a:graphic>
                      </wp:inline>
                    </w:drawing>
                  </w:r>
                </w:p>
              </w:tc>
              <w:tc>
                <w:tcPr>
                  <w:tcW w:w="1269" w:type="dxa"/>
                  <w:vAlign w:val="center"/>
                </w:tcPr>
                <w:p w14:paraId="1232C4FA" w14:textId="77777777" w:rsidR="00A4705D" w:rsidRDefault="00A4705D" w:rsidP="00A4705D">
                  <w:pPr>
                    <w:pStyle w:val="Header"/>
                    <w:jc w:val="center"/>
                    <w:rPr>
                      <w:rFonts w:ascii="Trebuchet MS" w:hAnsi="Trebuchet MS"/>
                      <w:noProof/>
                      <w:sz w:val="24"/>
                      <w:szCs w:val="24"/>
                    </w:rPr>
                  </w:pPr>
                </w:p>
              </w:tc>
              <w:tc>
                <w:tcPr>
                  <w:tcW w:w="3899" w:type="dxa"/>
                  <w:vMerge w:val="restart"/>
                  <w:vAlign w:val="bottom"/>
                  <w:hideMark/>
                </w:tcPr>
                <w:p w14:paraId="40BB711A" w14:textId="77777777" w:rsidR="00A4705D" w:rsidRDefault="00A4705D" w:rsidP="00A4705D">
                  <w:pPr>
                    <w:pStyle w:val="Header"/>
                    <w:ind w:right="-1290"/>
                    <w:jc w:val="right"/>
                    <w:rPr>
                      <w:rFonts w:ascii="Nirmala UI Semilight" w:hAnsi="Nirmala UI Semilight" w:cs="Nirmala UI Semilight"/>
                      <w:sz w:val="16"/>
                      <w:szCs w:val="16"/>
                    </w:rPr>
                  </w:pPr>
                  <w:r>
                    <w:rPr>
                      <w:rFonts w:ascii="Nirmala UI Semilight" w:hAnsi="Nirmala UI Semilight" w:cs="Nirmala UI Semilight"/>
                      <w:color w:val="0F2D54"/>
                      <w:sz w:val="16"/>
                      <w:szCs w:val="16"/>
                    </w:rPr>
                    <w:t>P:</w:t>
                  </w:r>
                  <w:r>
                    <w:rPr>
                      <w:rFonts w:ascii="Nirmala UI Semilight" w:hAnsi="Nirmala UI Semilight" w:cs="Nirmala UI Semilight"/>
                      <w:sz w:val="16"/>
                      <w:szCs w:val="16"/>
                    </w:rPr>
                    <w:t xml:space="preserve"> (715) 369-6111</w:t>
                  </w:r>
                </w:p>
                <w:p w14:paraId="71EEDAD1" w14:textId="77777777" w:rsidR="00A4705D" w:rsidRDefault="00A4705D" w:rsidP="00A4705D">
                  <w:pPr>
                    <w:pStyle w:val="Header"/>
                    <w:jc w:val="right"/>
                    <w:rPr>
                      <w:rFonts w:ascii="Nirmala UI Semilight" w:hAnsi="Nirmala UI Semilight" w:cs="Nirmala UI Semilight"/>
                      <w:sz w:val="16"/>
                      <w:szCs w:val="16"/>
                    </w:rPr>
                  </w:pPr>
                  <w:r>
                    <w:rPr>
                      <w:rFonts w:ascii="Nirmala UI Semilight" w:hAnsi="Nirmala UI Semilight" w:cs="Nirmala UI Semilight"/>
                      <w:color w:val="0F2D54"/>
                      <w:sz w:val="16"/>
                      <w:szCs w:val="16"/>
                    </w:rPr>
                    <w:t xml:space="preserve">F: </w:t>
                  </w:r>
                  <w:r>
                    <w:rPr>
                      <w:rFonts w:ascii="Nirmala UI Semilight" w:hAnsi="Nirmala UI Semilight" w:cs="Nirmala UI Semilight"/>
                      <w:sz w:val="16"/>
                      <w:szCs w:val="16"/>
                    </w:rPr>
                    <w:t>(715) 369-6112</w:t>
                  </w:r>
                </w:p>
                <w:p w14:paraId="734D8519" w14:textId="77777777" w:rsidR="00A4705D" w:rsidRDefault="00A4705D" w:rsidP="00A4705D">
                  <w:pPr>
                    <w:pStyle w:val="Header"/>
                    <w:jc w:val="right"/>
                    <w:rPr>
                      <w:rFonts w:ascii="Nirmala UI Semilight" w:hAnsi="Nirmala UI Semilight" w:cs="Nirmala UI Semilight"/>
                      <w:sz w:val="18"/>
                      <w:szCs w:val="18"/>
                    </w:rPr>
                  </w:pPr>
                  <w:r>
                    <w:rPr>
                      <w:rFonts w:ascii="Nirmala UI Semilight" w:hAnsi="Nirmala UI Semilight" w:cs="Nirmala UI Semilight"/>
                      <w:sz w:val="18"/>
                      <w:szCs w:val="18"/>
                    </w:rPr>
                    <w:t>ochd@oneidacountywi.gov</w:t>
                  </w:r>
                </w:p>
                <w:p w14:paraId="7FF815FA" w14:textId="77777777" w:rsidR="00A4705D" w:rsidRDefault="00A4705D" w:rsidP="00A4705D">
                  <w:pPr>
                    <w:pStyle w:val="Header"/>
                    <w:jc w:val="right"/>
                    <w:rPr>
                      <w:rFonts w:ascii="Trebuchet MS" w:hAnsi="Trebuchet MS"/>
                      <w:sz w:val="24"/>
                      <w:szCs w:val="24"/>
                    </w:rPr>
                  </w:pPr>
                  <w:r>
                    <w:rPr>
                      <w:rFonts w:ascii="Nirmala UI Semilight" w:hAnsi="Nirmala UI Semilight" w:cs="Nirmala UI Semilight"/>
                      <w:sz w:val="16"/>
                      <w:szCs w:val="16"/>
                    </w:rPr>
                    <w:t>OneidaCountyPublicHealth.org</w:t>
                  </w:r>
                </w:p>
              </w:tc>
            </w:tr>
            <w:tr w:rsidR="00A4705D" w14:paraId="575C834D" w14:textId="77777777" w:rsidTr="00A4705D">
              <w:trPr>
                <w:trHeight w:val="22"/>
              </w:trPr>
              <w:tc>
                <w:tcPr>
                  <w:tcW w:w="6901" w:type="dxa"/>
                  <w:gridSpan w:val="2"/>
                  <w:vAlign w:val="center"/>
                  <w:hideMark/>
                </w:tcPr>
                <w:p w14:paraId="44008AD4" w14:textId="77777777" w:rsidR="00A4705D" w:rsidRDefault="00A4705D" w:rsidP="00A4705D">
                  <w:pPr>
                    <w:pStyle w:val="Header"/>
                    <w:rPr>
                      <w:rFonts w:ascii="Nirmala UI Semilight" w:hAnsi="Nirmala UI Semilight" w:cs="Nirmala UI Semilight"/>
                      <w:i/>
                      <w:iCs/>
                      <w:color w:val="002E56"/>
                      <w:sz w:val="16"/>
                      <w:szCs w:val="16"/>
                    </w:rPr>
                  </w:pPr>
                  <w:r>
                    <w:rPr>
                      <w:rFonts w:ascii="Nirmala UI Semilight" w:hAnsi="Nirmala UI Semilight" w:cs="Nirmala UI Semilight"/>
                      <w:i/>
                      <w:iCs/>
                      <w:color w:val="002E56"/>
                      <w:sz w:val="16"/>
                      <w:szCs w:val="16"/>
                    </w:rPr>
                    <w:t>To protect, nurture &amp; advance the health of our community</w:t>
                  </w:r>
                </w:p>
              </w:tc>
              <w:tc>
                <w:tcPr>
                  <w:tcW w:w="0" w:type="auto"/>
                  <w:vMerge/>
                  <w:vAlign w:val="center"/>
                  <w:hideMark/>
                </w:tcPr>
                <w:p w14:paraId="63DAAE45" w14:textId="77777777" w:rsidR="00A4705D" w:rsidRDefault="00A4705D" w:rsidP="00A4705D">
                  <w:pPr>
                    <w:rPr>
                      <w:rFonts w:ascii="Trebuchet MS" w:hAnsi="Trebuchet MS"/>
                      <w:sz w:val="24"/>
                      <w:szCs w:val="24"/>
                    </w:rPr>
                  </w:pPr>
                </w:p>
              </w:tc>
            </w:tr>
          </w:tbl>
          <w:p w14:paraId="7BF97EFE" w14:textId="77777777" w:rsidR="007D6EA1" w:rsidRPr="00FD2947" w:rsidRDefault="009E4ECD" w:rsidP="00D32959">
            <w:pPr>
              <w:pStyle w:val="Formnumber"/>
            </w:pPr>
            <w:r>
              <w:t>DFRS-BFRB-030</w:t>
            </w:r>
            <w:r w:rsidR="0076435D" w:rsidRPr="0076435D">
              <w:t xml:space="preserve">.docx </w:t>
            </w:r>
            <w:r>
              <w:t>(rev. 07</w:t>
            </w:r>
            <w:r w:rsidR="002130A7">
              <w:t>/202</w:t>
            </w:r>
            <w:r w:rsidR="00E507A9">
              <w:t>3)</w:t>
            </w:r>
          </w:p>
        </w:tc>
      </w:tr>
      <w:tr w:rsidR="00BE642B" w:rsidRPr="00160D93" w14:paraId="67A3DE91" w14:textId="77777777" w:rsidTr="00BE642B">
        <w:trPr>
          <w:trHeight w:val="288"/>
        </w:trPr>
        <w:tc>
          <w:tcPr>
            <w:tcW w:w="11293" w:type="dxa"/>
            <w:gridSpan w:val="14"/>
            <w:tcBorders>
              <w:top w:val="nil"/>
              <w:bottom w:val="nil"/>
            </w:tcBorders>
            <w:shd w:val="clear" w:color="auto" w:fill="auto"/>
            <w:vAlign w:val="bottom"/>
          </w:tcPr>
          <w:p w14:paraId="724E010D" w14:textId="77777777" w:rsidR="00A4705D" w:rsidRDefault="00A4705D" w:rsidP="00370BFF">
            <w:pPr>
              <w:pStyle w:val="Formtitle"/>
              <w:spacing w:before="0" w:beforeAutospacing="0" w:after="0"/>
              <w:rPr>
                <w:sz w:val="34"/>
                <w:szCs w:val="34"/>
              </w:rPr>
            </w:pPr>
          </w:p>
          <w:p w14:paraId="19AB9C9C" w14:textId="39D66E30" w:rsidR="00BE642B" w:rsidRPr="00540033" w:rsidRDefault="00BE642B" w:rsidP="00370BFF">
            <w:pPr>
              <w:pStyle w:val="Formtitle"/>
              <w:spacing w:before="0" w:beforeAutospacing="0" w:after="0"/>
              <w:rPr>
                <w:noProof/>
                <w:sz w:val="34"/>
                <w:szCs w:val="34"/>
              </w:rPr>
            </w:pPr>
            <w:bookmarkStart w:id="0" w:name="_GoBack"/>
            <w:bookmarkEnd w:id="0"/>
            <w:r w:rsidRPr="0029772B">
              <w:rPr>
                <w:sz w:val="34"/>
                <w:szCs w:val="34"/>
              </w:rPr>
              <w:t xml:space="preserve">SWIMMING POOL AND WATER ATTRACTION FECAL, </w:t>
            </w:r>
            <w:r w:rsidR="00370BFF">
              <w:rPr>
                <w:sz w:val="34"/>
                <w:szCs w:val="34"/>
              </w:rPr>
              <w:t>VOMIT,</w:t>
            </w:r>
          </w:p>
        </w:tc>
      </w:tr>
      <w:tr w:rsidR="00BE642B" w:rsidRPr="00160D93" w14:paraId="2477651B" w14:textId="77777777" w:rsidTr="00BE642B">
        <w:trPr>
          <w:trHeight w:val="144"/>
        </w:trPr>
        <w:tc>
          <w:tcPr>
            <w:tcW w:w="8555" w:type="dxa"/>
            <w:gridSpan w:val="12"/>
            <w:tcBorders>
              <w:top w:val="nil"/>
              <w:bottom w:val="nil"/>
              <w:right w:val="nil"/>
              <w:tr2bl w:val="nil"/>
            </w:tcBorders>
            <w:shd w:val="clear" w:color="auto" w:fill="auto"/>
          </w:tcPr>
          <w:p w14:paraId="08774488" w14:textId="57D88400" w:rsidR="00BE642B" w:rsidRPr="0029772B" w:rsidRDefault="00BE642B" w:rsidP="00370BFF">
            <w:pPr>
              <w:pStyle w:val="Formtitle"/>
              <w:rPr>
                <w:sz w:val="34"/>
                <w:szCs w:val="34"/>
              </w:rPr>
            </w:pPr>
            <w:r w:rsidRPr="0029772B">
              <w:rPr>
                <w:sz w:val="34"/>
                <w:szCs w:val="34"/>
              </w:rPr>
              <w:t>AND BLOOD INCIDENT RESPONSE REPORT</w:t>
            </w:r>
          </w:p>
        </w:tc>
        <w:tc>
          <w:tcPr>
            <w:tcW w:w="2738" w:type="dxa"/>
            <w:gridSpan w:val="2"/>
            <w:tcBorders>
              <w:top w:val="nil"/>
              <w:left w:val="nil"/>
              <w:bottom w:val="nil"/>
              <w:tr2bl w:val="nil"/>
            </w:tcBorders>
            <w:shd w:val="clear" w:color="auto" w:fill="auto"/>
            <w:vAlign w:val="bottom"/>
          </w:tcPr>
          <w:p w14:paraId="775F7779" w14:textId="1D4D66C6" w:rsidR="00BE642B" w:rsidRPr="0029772B" w:rsidRDefault="00370BFF" w:rsidP="00370BFF">
            <w:pPr>
              <w:pStyle w:val="Statutes"/>
              <w:jc w:val="left"/>
            </w:pPr>
            <w:r>
              <w:br/>
            </w:r>
            <w:r>
              <w:br/>
            </w:r>
            <w:r w:rsidR="00BE642B" w:rsidRPr="0029772B">
              <w:t>Wis. Admin. Code § ATCP 76.31</w:t>
            </w:r>
          </w:p>
        </w:tc>
      </w:tr>
      <w:tr w:rsidR="00BE207D" w:rsidRPr="00BE207D" w14:paraId="479FFFDC" w14:textId="77777777" w:rsidTr="00A734D5">
        <w:trPr>
          <w:trHeight w:val="1152"/>
        </w:trPr>
        <w:tc>
          <w:tcPr>
            <w:tcW w:w="11293" w:type="dxa"/>
            <w:gridSpan w:val="14"/>
            <w:tcBorders>
              <w:top w:val="nil"/>
              <w:bottom w:val="nil"/>
            </w:tcBorders>
            <w:shd w:val="clear" w:color="auto" w:fill="auto"/>
          </w:tcPr>
          <w:p w14:paraId="346FFF40" w14:textId="28E2BBDA" w:rsidR="00BE207D" w:rsidRPr="00BE207D" w:rsidRDefault="00370BFF" w:rsidP="00370BFF">
            <w:pPr>
              <w:pStyle w:val="Statutes"/>
              <w:jc w:val="left"/>
            </w:pPr>
            <w:r>
              <w:br/>
            </w:r>
            <w:r w:rsidR="0029772B" w:rsidRPr="0029772B">
              <w:t>Completion of this form is recommended to meet recordkeeping requirements. Failure to keep accurate records is subject to compliance action under Wis. Stat. ch. 97 and Wis. Admin. Code ch. ATCP 76. Please use one form per incident. Operator shall maintain a copy of form for a minimum of two years and make available upon request. Personally identifiable information you provide may be used for purposes other than that for which it was collected. (Wis. Stat. §15.04 (1)(m)).</w:t>
            </w:r>
          </w:p>
        </w:tc>
      </w:tr>
      <w:tr w:rsidR="0029772B" w:rsidRPr="00BE207D" w14:paraId="7AE0B76E" w14:textId="77777777" w:rsidTr="00C8796B">
        <w:trPr>
          <w:trHeight w:val="3888"/>
        </w:trPr>
        <w:tc>
          <w:tcPr>
            <w:tcW w:w="11293" w:type="dxa"/>
            <w:gridSpan w:val="14"/>
            <w:tcBorders>
              <w:top w:val="nil"/>
              <w:bottom w:val="nil"/>
            </w:tcBorders>
            <w:shd w:val="clear" w:color="auto" w:fill="auto"/>
            <w:vAlign w:val="center"/>
          </w:tcPr>
          <w:p w14:paraId="7A15489A" w14:textId="326CFC29" w:rsidR="0029772B" w:rsidRPr="00DC2192" w:rsidRDefault="00370BFF" w:rsidP="00C8796B">
            <w:pPr>
              <w:pStyle w:val="Formtext10pt"/>
            </w:pPr>
            <w:r>
              <w:rPr>
                <w:rStyle w:val="Italic"/>
              </w:rPr>
              <w:br/>
            </w:r>
            <w:r w:rsidR="0029772B" w:rsidRPr="00954856">
              <w:rPr>
                <w:rStyle w:val="Italic"/>
              </w:rPr>
              <w:t>ATCP 76.31</w:t>
            </w:r>
            <w:r w:rsidR="0029772B" w:rsidRPr="00DC2192">
              <w:t xml:space="preserve"> Fecal accident, vomit</w:t>
            </w:r>
            <w:r>
              <w:t>,</w:t>
            </w:r>
            <w:r w:rsidR="0029772B" w:rsidRPr="00DC2192">
              <w:t xml:space="preserve"> and blood response.</w:t>
            </w:r>
          </w:p>
          <w:p w14:paraId="1D8F407F" w14:textId="02356A80" w:rsidR="0029772B" w:rsidRPr="001E2A43" w:rsidRDefault="0029772B" w:rsidP="00C8796B">
            <w:pPr>
              <w:pStyle w:val="Bodynumbered"/>
            </w:pPr>
            <w:r w:rsidRPr="001E2A43">
              <w:t>When responding to a fecal</w:t>
            </w:r>
            <w:r>
              <w:t xml:space="preserve"> accident, or </w:t>
            </w:r>
            <w:r w:rsidR="00370BFF">
              <w:t xml:space="preserve">to a </w:t>
            </w:r>
            <w:r>
              <w:t>vomit or blood incident</w:t>
            </w:r>
            <w:r w:rsidRPr="001E2A43">
              <w:t xml:space="preserve">, the operator shall refer to published Federal Centers for Disease Control </w:t>
            </w:r>
            <w:r w:rsidRPr="009F0FFC">
              <w:t>and</w:t>
            </w:r>
            <w:r w:rsidRPr="001E2A43">
              <w:t xml:space="preserve"> Prevention (CDC) recommendations for fecal incidents in aquatic venues.</w:t>
            </w:r>
          </w:p>
          <w:p w14:paraId="1BAA080E" w14:textId="7433CA69" w:rsidR="0029772B" w:rsidRPr="001E2A43" w:rsidRDefault="0029772B" w:rsidP="00C8796B">
            <w:pPr>
              <w:pStyle w:val="Formtext10pt"/>
            </w:pPr>
            <w:r w:rsidRPr="00A734D5">
              <w:rPr>
                <w:rStyle w:val="Boldchar"/>
              </w:rPr>
              <w:t>Note:</w:t>
            </w:r>
            <w:r w:rsidRPr="001E2A43">
              <w:t xml:space="preserve"> The CDC guidelines for responding to fecal incidents</w:t>
            </w:r>
            <w:r w:rsidR="00370BFF">
              <w:t>,</w:t>
            </w:r>
            <w:r w:rsidRPr="001E2A43">
              <w:t xml:space="preserve"> and blood and vomit spills</w:t>
            </w:r>
            <w:r w:rsidR="00370BFF">
              <w:t>,</w:t>
            </w:r>
            <w:r w:rsidRPr="001E2A43">
              <w:t xml:space="preserve"> may be viewed at:</w:t>
            </w:r>
          </w:p>
          <w:p w14:paraId="6503B23D" w14:textId="77777777" w:rsidR="0029772B" w:rsidRPr="001E2A43" w:rsidRDefault="00A4705D" w:rsidP="00A734D5">
            <w:pPr>
              <w:pStyle w:val="Formtextindoent"/>
            </w:pPr>
            <w:hyperlink r:id="rId12" w:history="1">
              <w:r w:rsidR="0029772B" w:rsidRPr="001E2A43">
                <w:rPr>
                  <w:rStyle w:val="Hyperlink"/>
                  <w:i/>
                  <w:iCs/>
                </w:rPr>
                <w:t>https://www.cdc.gov/healthywater/swimming/aquatics-professionals/fecalresponse.html</w:t>
              </w:r>
            </w:hyperlink>
            <w:r w:rsidR="0029772B" w:rsidRPr="001E2A43">
              <w:t xml:space="preserve">  </w:t>
            </w:r>
          </w:p>
          <w:p w14:paraId="59D9ADFE" w14:textId="184EE331" w:rsidR="0029772B" w:rsidRPr="001E2A43" w:rsidRDefault="00954856" w:rsidP="00C8796B">
            <w:pPr>
              <w:pStyle w:val="Bodynumbered"/>
            </w:pPr>
            <w:r>
              <w:t>T</w:t>
            </w:r>
            <w:r w:rsidR="0029772B" w:rsidRPr="001E2A43">
              <w:t xml:space="preserve">he operator shall document each fecal contamination as follows: </w:t>
            </w:r>
          </w:p>
          <w:p w14:paraId="0EF4CF54" w14:textId="67B108E7" w:rsidR="0029772B" w:rsidRPr="0029772B" w:rsidRDefault="0029772B" w:rsidP="00C8796B">
            <w:pPr>
              <w:pStyle w:val="Bodynumbered"/>
              <w:numPr>
                <w:ilvl w:val="0"/>
                <w:numId w:val="30"/>
              </w:numPr>
            </w:pPr>
            <w:r w:rsidRPr="0029772B">
              <w:t>Date and time of the incident (event)</w:t>
            </w:r>
            <w:r w:rsidR="00370BFF">
              <w:t>.</w:t>
            </w:r>
          </w:p>
          <w:p w14:paraId="60C28C20" w14:textId="0DAF8141" w:rsidR="0029772B" w:rsidRPr="0029772B" w:rsidRDefault="0029772B" w:rsidP="00C8796B">
            <w:pPr>
              <w:pStyle w:val="Bodynumbered"/>
              <w:numPr>
                <w:ilvl w:val="0"/>
                <w:numId w:val="30"/>
              </w:numPr>
            </w:pPr>
            <w:r w:rsidRPr="0029772B">
              <w:t>Free available chlorine and pH at the time of the event</w:t>
            </w:r>
            <w:r w:rsidR="00370BFF">
              <w:t>.</w:t>
            </w:r>
            <w:r w:rsidRPr="0029772B">
              <w:t xml:space="preserve"> </w:t>
            </w:r>
          </w:p>
          <w:p w14:paraId="228693D3" w14:textId="20FE6458" w:rsidR="0029772B" w:rsidRPr="0029772B" w:rsidRDefault="0029772B" w:rsidP="00C8796B">
            <w:pPr>
              <w:pStyle w:val="Bodynumbered"/>
              <w:numPr>
                <w:ilvl w:val="0"/>
                <w:numId w:val="30"/>
              </w:numPr>
            </w:pPr>
            <w:r w:rsidRPr="0029772B">
              <w:t>Date, time</w:t>
            </w:r>
            <w:r w:rsidR="00370BFF">
              <w:t>,</w:t>
            </w:r>
            <w:r w:rsidRPr="0029772B">
              <w:t xml:space="preserve"> and free available chlorine and pH before re-opening the pool to the public</w:t>
            </w:r>
            <w:r w:rsidR="00370BFF">
              <w:t>.</w:t>
            </w:r>
            <w:r w:rsidRPr="0029772B">
              <w:t xml:space="preserve"> </w:t>
            </w:r>
          </w:p>
          <w:p w14:paraId="1FE1C438" w14:textId="5A5C539E" w:rsidR="0029772B" w:rsidRPr="0029772B" w:rsidRDefault="0029772B" w:rsidP="00C8796B">
            <w:pPr>
              <w:pStyle w:val="Bodynumbered"/>
              <w:numPr>
                <w:ilvl w:val="0"/>
                <w:numId w:val="30"/>
              </w:numPr>
            </w:pPr>
            <w:r w:rsidRPr="0029772B">
              <w:t>Whether the stool is formed or loose</w:t>
            </w:r>
            <w:r w:rsidR="00370BFF">
              <w:t>.</w:t>
            </w:r>
            <w:r w:rsidRPr="0029772B">
              <w:t xml:space="preserve"> </w:t>
            </w:r>
          </w:p>
          <w:p w14:paraId="33316585" w14:textId="6CA4C645" w:rsidR="0029772B" w:rsidRPr="0029772B" w:rsidRDefault="0029772B" w:rsidP="00C8796B">
            <w:pPr>
              <w:pStyle w:val="Bodynumbered"/>
              <w:numPr>
                <w:ilvl w:val="0"/>
                <w:numId w:val="30"/>
              </w:numPr>
            </w:pPr>
            <w:r w:rsidRPr="0029772B">
              <w:t>Procedures followed in responding to the fecal contamination</w:t>
            </w:r>
            <w:r w:rsidR="00370BFF">
              <w:t>.</w:t>
            </w:r>
            <w:r w:rsidRPr="0029772B">
              <w:t xml:space="preserve"> </w:t>
            </w:r>
          </w:p>
          <w:p w14:paraId="09107C9B" w14:textId="2300B176" w:rsidR="0029772B" w:rsidRPr="0029772B" w:rsidRDefault="0029772B" w:rsidP="00C8796B">
            <w:pPr>
              <w:pStyle w:val="Bodynumbered"/>
              <w:numPr>
                <w:ilvl w:val="0"/>
                <w:numId w:val="30"/>
              </w:numPr>
            </w:pPr>
            <w:r w:rsidRPr="0029772B">
              <w:t>Number of patrons in the pool</w:t>
            </w:r>
            <w:r w:rsidR="00370BFF">
              <w:t>.</w:t>
            </w:r>
          </w:p>
          <w:p w14:paraId="1E5696B7" w14:textId="08572D12" w:rsidR="0029772B" w:rsidRPr="0029772B" w:rsidRDefault="0029772B" w:rsidP="00C8796B">
            <w:pPr>
              <w:pStyle w:val="Bodynumbered"/>
              <w:numPr>
                <w:ilvl w:val="0"/>
                <w:numId w:val="30"/>
              </w:numPr>
            </w:pPr>
            <w:r w:rsidRPr="0029772B">
              <w:t>Length of time between the occurrence, detection, and resolution of the incident</w:t>
            </w:r>
            <w:r w:rsidR="00370BFF">
              <w:t>.</w:t>
            </w:r>
          </w:p>
        </w:tc>
      </w:tr>
      <w:tr w:rsidR="00E24565" w:rsidRPr="00C97140" w14:paraId="7922742C" w14:textId="77777777" w:rsidTr="00BE642B">
        <w:trPr>
          <w:trHeight w:val="245"/>
        </w:trPr>
        <w:tc>
          <w:tcPr>
            <w:tcW w:w="11293"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F5A75C" w14:textId="663338A5" w:rsidR="00E24565" w:rsidRPr="00C97140" w:rsidRDefault="0029772B" w:rsidP="00C8796B">
            <w:pPr>
              <w:pStyle w:val="Formtext9pt"/>
              <w:rPr>
                <w:rStyle w:val="Boldchar"/>
              </w:rPr>
            </w:pPr>
            <w:r w:rsidRPr="0029772B">
              <w:rPr>
                <w:rStyle w:val="Boldchar"/>
              </w:rPr>
              <w:t>ESTABLISHMENT INFORMATION</w:t>
            </w:r>
          </w:p>
        </w:tc>
      </w:tr>
      <w:tr w:rsidR="0029772B" w:rsidRPr="00DC6853" w14:paraId="042774F6" w14:textId="45F7B218" w:rsidTr="00BE642B">
        <w:trPr>
          <w:trHeight w:val="360"/>
        </w:trPr>
        <w:tc>
          <w:tcPr>
            <w:tcW w:w="6137" w:type="dxa"/>
            <w:gridSpan w:val="7"/>
            <w:tcBorders>
              <w:top w:val="single" w:sz="4" w:space="0" w:color="auto"/>
              <w:left w:val="single" w:sz="4" w:space="0" w:color="auto"/>
              <w:bottom w:val="single" w:sz="4" w:space="0" w:color="auto"/>
            </w:tcBorders>
            <w:shd w:val="clear" w:color="auto" w:fill="auto"/>
          </w:tcPr>
          <w:p w14:paraId="2C9FC429" w14:textId="1368C383" w:rsidR="0029772B" w:rsidRDefault="0029772B" w:rsidP="00C22C61">
            <w:pPr>
              <w:pStyle w:val="Formtext8pt"/>
            </w:pPr>
            <w:r w:rsidRPr="0029772B">
              <w:t>ESTABLISHMENT NAME</w:t>
            </w:r>
            <w:r w:rsidRPr="00DC6853">
              <w:t xml:space="preserve"> </w:t>
            </w:r>
          </w:p>
          <w:p w14:paraId="21748F04" w14:textId="572DC718" w:rsidR="0029772B" w:rsidRPr="00DC6853" w:rsidRDefault="0029772B" w:rsidP="00E24565">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5156" w:type="dxa"/>
            <w:gridSpan w:val="7"/>
            <w:tcBorders>
              <w:top w:val="single" w:sz="4" w:space="0" w:color="auto"/>
              <w:left w:val="single" w:sz="4" w:space="0" w:color="auto"/>
              <w:bottom w:val="single" w:sz="4" w:space="0" w:color="auto"/>
              <w:right w:val="single" w:sz="4" w:space="0" w:color="auto"/>
            </w:tcBorders>
            <w:shd w:val="clear" w:color="auto" w:fill="auto"/>
          </w:tcPr>
          <w:p w14:paraId="11B16891" w14:textId="58954C74" w:rsidR="0029772B" w:rsidRDefault="0029772B" w:rsidP="00C22C61">
            <w:pPr>
              <w:pStyle w:val="Formtext8pt"/>
            </w:pPr>
            <w:r>
              <w:t>LICENSE NUMBER</w:t>
            </w:r>
          </w:p>
          <w:p w14:paraId="4A782819" w14:textId="714AA365" w:rsidR="0029772B" w:rsidRPr="00DC6853" w:rsidRDefault="0029772B" w:rsidP="00E24565">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29772B" w:rsidRPr="00160D93" w14:paraId="3AD4036C" w14:textId="77777777" w:rsidTr="00BE642B">
        <w:trPr>
          <w:trHeight w:val="360"/>
        </w:trPr>
        <w:tc>
          <w:tcPr>
            <w:tcW w:w="11293" w:type="dxa"/>
            <w:gridSpan w:val="14"/>
            <w:tcBorders>
              <w:top w:val="single" w:sz="4" w:space="0" w:color="auto"/>
              <w:left w:val="single" w:sz="4" w:space="0" w:color="auto"/>
              <w:bottom w:val="single" w:sz="4" w:space="0" w:color="auto"/>
              <w:right w:val="single" w:sz="4" w:space="0" w:color="auto"/>
            </w:tcBorders>
            <w:shd w:val="clear" w:color="auto" w:fill="auto"/>
          </w:tcPr>
          <w:p w14:paraId="3E937A9F" w14:textId="3521465E" w:rsidR="0029772B" w:rsidRPr="00160D93" w:rsidRDefault="0029772B" w:rsidP="0029772B">
            <w:pPr>
              <w:pStyle w:val="Formtext10pt"/>
            </w:pPr>
            <w:r w:rsidRPr="0029772B">
              <w:rPr>
                <w:sz w:val="16"/>
              </w:rPr>
              <w:t>DESCRIPTION OF POOL OR WATER ATTRACTION</w:t>
            </w:r>
            <w:r>
              <w:rPr>
                <w:sz w:val="16"/>
              </w:rPr>
              <w:br/>
            </w: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C97140" w:rsidRPr="00BE207D" w14:paraId="7EA0BAE7" w14:textId="77777777" w:rsidTr="00BE642B">
        <w:trPr>
          <w:trHeight w:val="245"/>
        </w:trPr>
        <w:tc>
          <w:tcPr>
            <w:tcW w:w="11293" w:type="dxa"/>
            <w:gridSpan w:val="14"/>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15F54D3C" w14:textId="0AABB787" w:rsidR="00C97140" w:rsidRPr="00BE207D" w:rsidRDefault="00A02EEF" w:rsidP="00C8796B">
            <w:pPr>
              <w:pStyle w:val="Formtext9pt"/>
            </w:pPr>
            <w:r w:rsidRPr="00A02EEF">
              <w:rPr>
                <w:rStyle w:val="Boldchar"/>
              </w:rPr>
              <w:t>STARTING RESPONSE PROCEDURES</w:t>
            </w:r>
          </w:p>
        </w:tc>
      </w:tr>
      <w:tr w:rsidR="00A02EEF" w:rsidRPr="00BE207D" w14:paraId="33C032B0" w14:textId="77777777" w:rsidTr="00BE642B">
        <w:trPr>
          <w:trHeight w:val="143"/>
        </w:trPr>
        <w:tc>
          <w:tcPr>
            <w:tcW w:w="6137" w:type="dxa"/>
            <w:gridSpan w:val="7"/>
            <w:tcBorders>
              <w:top w:val="single" w:sz="6" w:space="0" w:color="auto"/>
              <w:left w:val="single" w:sz="6" w:space="0" w:color="auto"/>
              <w:bottom w:val="single" w:sz="4" w:space="0" w:color="auto"/>
              <w:right w:val="single" w:sz="6" w:space="0" w:color="auto"/>
            </w:tcBorders>
            <w:shd w:val="clear" w:color="auto" w:fill="auto"/>
          </w:tcPr>
          <w:p w14:paraId="373D18DA" w14:textId="2750CD8B" w:rsidR="00A02EEF" w:rsidRDefault="00A02EEF" w:rsidP="00A02EEF">
            <w:pPr>
              <w:pStyle w:val="Formtext8pt"/>
            </w:pPr>
            <w:r w:rsidRPr="00A02EEF">
              <w:t>DATE AND TIME OF EVENT AND DETECTION</w:t>
            </w:r>
          </w:p>
          <w:p w14:paraId="42930481" w14:textId="3DEF45F4" w:rsidR="00A02EEF" w:rsidRPr="0029772B" w:rsidRDefault="00A02EEF" w:rsidP="00A02EEF">
            <w:pPr>
              <w:pStyle w:val="Formtext10pt"/>
              <w:rPr>
                <w:rStyle w:val="Boldchar"/>
              </w:rP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5156" w:type="dxa"/>
            <w:gridSpan w:val="7"/>
            <w:tcBorders>
              <w:top w:val="single" w:sz="6" w:space="0" w:color="auto"/>
              <w:left w:val="single" w:sz="6" w:space="0" w:color="auto"/>
              <w:bottom w:val="single" w:sz="4" w:space="0" w:color="auto"/>
              <w:right w:val="single" w:sz="6" w:space="0" w:color="auto"/>
            </w:tcBorders>
            <w:shd w:val="clear" w:color="auto" w:fill="auto"/>
          </w:tcPr>
          <w:p w14:paraId="61D4DB27" w14:textId="72A2E2D7" w:rsidR="009F0FFC" w:rsidRDefault="00A02EEF" w:rsidP="00A02EEF">
            <w:pPr>
              <w:pStyle w:val="Formtext10pt"/>
              <w:rPr>
                <w:sz w:val="16"/>
              </w:rPr>
            </w:pPr>
            <w:r w:rsidRPr="00A02EEF">
              <w:rPr>
                <w:sz w:val="16"/>
              </w:rPr>
              <w:t>NUMBER OF PATRONS PRESENT</w:t>
            </w:r>
          </w:p>
          <w:p w14:paraId="4A838CDF" w14:textId="28F88A0D" w:rsidR="00A02EEF" w:rsidRPr="0029772B" w:rsidRDefault="00A02EEF" w:rsidP="00A02EEF">
            <w:pPr>
              <w:pStyle w:val="Formtext10pt"/>
              <w:rPr>
                <w:rStyle w:val="Boldchar"/>
              </w:rP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A02EEF" w:rsidRPr="00BE207D" w14:paraId="3D4E7EE6" w14:textId="77777777" w:rsidTr="00BE642B">
        <w:trPr>
          <w:trHeight w:val="142"/>
        </w:trPr>
        <w:tc>
          <w:tcPr>
            <w:tcW w:w="6137" w:type="dxa"/>
            <w:gridSpan w:val="7"/>
            <w:tcBorders>
              <w:top w:val="single" w:sz="6" w:space="0" w:color="auto"/>
              <w:left w:val="single" w:sz="6" w:space="0" w:color="auto"/>
              <w:bottom w:val="single" w:sz="6" w:space="0" w:color="auto"/>
              <w:right w:val="single" w:sz="6" w:space="0" w:color="auto"/>
            </w:tcBorders>
            <w:shd w:val="clear" w:color="auto" w:fill="auto"/>
          </w:tcPr>
          <w:p w14:paraId="2115476D" w14:textId="706FE5E1" w:rsidR="00A02EEF" w:rsidRDefault="00A02EEF" w:rsidP="00A02EEF">
            <w:pPr>
              <w:pStyle w:val="Formtext8pt"/>
            </w:pPr>
            <w:r w:rsidRPr="00A02EEF">
              <w:t>DATE AND TIME OF BASIN CLOSURE</w:t>
            </w:r>
          </w:p>
          <w:p w14:paraId="69EF66F0" w14:textId="4861DFC3" w:rsidR="00A02EEF" w:rsidRPr="0029772B" w:rsidRDefault="00A02EEF" w:rsidP="00A02EEF">
            <w:pPr>
              <w:pStyle w:val="Formtext10pt"/>
              <w:rPr>
                <w:rStyle w:val="Boldchar"/>
              </w:rP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5156" w:type="dxa"/>
            <w:gridSpan w:val="7"/>
            <w:tcBorders>
              <w:top w:val="single" w:sz="6" w:space="0" w:color="auto"/>
              <w:left w:val="single" w:sz="6" w:space="0" w:color="auto"/>
              <w:bottom w:val="single" w:sz="6" w:space="0" w:color="auto"/>
              <w:right w:val="single" w:sz="6" w:space="0" w:color="auto"/>
            </w:tcBorders>
            <w:shd w:val="clear" w:color="auto" w:fill="auto"/>
          </w:tcPr>
          <w:p w14:paraId="4288AE3C" w14:textId="6DE5571A" w:rsidR="009F0FFC" w:rsidRDefault="00A02EEF" w:rsidP="00A02EEF">
            <w:pPr>
              <w:pStyle w:val="Formtext10pt"/>
              <w:rPr>
                <w:sz w:val="16"/>
              </w:rPr>
            </w:pPr>
            <w:r w:rsidRPr="00A02EEF">
              <w:rPr>
                <w:sz w:val="16"/>
              </w:rPr>
              <w:t>METHOD OF STOOL REMOVAL</w:t>
            </w:r>
          </w:p>
          <w:p w14:paraId="0C5BEAE1" w14:textId="4705BF4C" w:rsidR="00A02EEF" w:rsidRPr="0029772B" w:rsidRDefault="00A02EEF" w:rsidP="00A02EEF">
            <w:pPr>
              <w:pStyle w:val="Formtext10pt"/>
              <w:rPr>
                <w:rStyle w:val="Boldchar"/>
              </w:rP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A02EEF" w:rsidRPr="00BE207D" w14:paraId="119B1F21" w14:textId="77777777" w:rsidTr="00BE642B">
        <w:trPr>
          <w:trHeight w:val="245"/>
        </w:trPr>
        <w:tc>
          <w:tcPr>
            <w:tcW w:w="11293" w:type="dxa"/>
            <w:gridSpan w:val="14"/>
            <w:tcBorders>
              <w:top w:val="single" w:sz="6" w:space="0" w:color="auto"/>
              <w:left w:val="single" w:sz="6" w:space="0" w:color="auto"/>
              <w:bottom w:val="single" w:sz="4" w:space="0" w:color="auto"/>
              <w:right w:val="single" w:sz="6" w:space="0" w:color="auto"/>
            </w:tcBorders>
            <w:shd w:val="clear" w:color="auto" w:fill="auto"/>
          </w:tcPr>
          <w:p w14:paraId="24313FE6" w14:textId="124B6A2C" w:rsidR="009F0FFC" w:rsidRDefault="00A02EEF" w:rsidP="00A02EEF">
            <w:pPr>
              <w:pStyle w:val="Formtext10pt"/>
              <w:rPr>
                <w:sz w:val="16"/>
              </w:rPr>
            </w:pPr>
            <w:r w:rsidRPr="00A02EEF">
              <w:rPr>
                <w:sz w:val="16"/>
              </w:rPr>
              <w:t>METHOD OF SANITIZING EQUIPMENT USED FOR STOOL REMOVAL</w:t>
            </w:r>
          </w:p>
          <w:p w14:paraId="5D8D524C" w14:textId="16570A42" w:rsidR="00A02EEF" w:rsidRPr="0029772B" w:rsidRDefault="00A02EEF" w:rsidP="00A02EEF">
            <w:pPr>
              <w:pStyle w:val="Formtext10pt"/>
              <w:rPr>
                <w:rStyle w:val="Boldchar"/>
              </w:rP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A02EEF" w:rsidRPr="00BE207D" w14:paraId="52CA5C7C" w14:textId="77777777" w:rsidTr="00BE642B">
        <w:trPr>
          <w:trHeight w:val="245"/>
        </w:trPr>
        <w:tc>
          <w:tcPr>
            <w:tcW w:w="11293" w:type="dxa"/>
            <w:gridSpan w:val="14"/>
            <w:tcBorders>
              <w:top w:val="nil"/>
              <w:left w:val="single" w:sz="4" w:space="0" w:color="auto"/>
              <w:bottom w:val="single" w:sz="4" w:space="0" w:color="auto"/>
              <w:right w:val="single" w:sz="4" w:space="0" w:color="auto"/>
            </w:tcBorders>
            <w:shd w:val="clear" w:color="auto" w:fill="D9D9D9" w:themeFill="background1" w:themeFillShade="D9"/>
            <w:vAlign w:val="center"/>
          </w:tcPr>
          <w:p w14:paraId="23A02C25" w14:textId="4E387E0A" w:rsidR="00A02EEF" w:rsidRPr="0029772B" w:rsidRDefault="00A02EEF" w:rsidP="00C8796B">
            <w:pPr>
              <w:pStyle w:val="Formtext9pt"/>
              <w:rPr>
                <w:rStyle w:val="Boldchar"/>
              </w:rPr>
            </w:pPr>
            <w:r w:rsidRPr="00A02EEF">
              <w:rPr>
                <w:rStyle w:val="Boldchar"/>
              </w:rPr>
              <w:t xml:space="preserve">TYPE OF CONTAMINATION </w:t>
            </w:r>
            <w:r w:rsidRPr="009F0FFC">
              <w:rPr>
                <w:rStyle w:val="Italic"/>
              </w:rPr>
              <w:t>(follow the table below; based on CDC’s most recent recommendations, site link provided above)</w:t>
            </w:r>
          </w:p>
        </w:tc>
      </w:tr>
      <w:tr w:rsidR="009F0FFC" w:rsidRPr="00BF09CC" w14:paraId="613F1FA2" w14:textId="28C69263" w:rsidTr="00FE253A">
        <w:trPr>
          <w:trHeight w:val="259"/>
        </w:trPr>
        <w:tc>
          <w:tcPr>
            <w:tcW w:w="1129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7E7938D" w14:textId="44CBD746" w:rsidR="009F0FFC" w:rsidRPr="0030067D" w:rsidRDefault="009F0FFC" w:rsidP="00C8796B">
            <w:pPr>
              <w:pStyle w:val="Formtext9pt"/>
              <w:rPr>
                <w:rStyle w:val="Boldchar"/>
              </w:rPr>
            </w:pPr>
            <w:r>
              <w:fldChar w:fldCharType="begin">
                <w:ffData>
                  <w:name w:val="Check1"/>
                  <w:enabled/>
                  <w:calcOnExit w:val="0"/>
                  <w:checkBox>
                    <w:sizeAuto/>
                    <w:default w:val="0"/>
                  </w:checkBox>
                </w:ffData>
              </w:fldChar>
            </w:r>
            <w:r>
              <w:instrText xml:space="preserve"> FORMCHECKBOX </w:instrText>
            </w:r>
            <w:r w:rsidR="00A4705D">
              <w:fldChar w:fldCharType="separate"/>
            </w:r>
            <w:r>
              <w:fldChar w:fldCharType="end"/>
            </w:r>
            <w:r>
              <w:t xml:space="preserve"> </w:t>
            </w:r>
            <w:r w:rsidRPr="0030067D">
              <w:rPr>
                <w:rStyle w:val="Boldchar"/>
              </w:rPr>
              <w:t>FORMED STOOL, VOMIT, OR BLOOD</w:t>
            </w:r>
          </w:p>
        </w:tc>
      </w:tr>
      <w:tr w:rsidR="00885ACE" w:rsidRPr="00BF09CC" w14:paraId="6E520056" w14:textId="77777777" w:rsidTr="00BE642B">
        <w:trPr>
          <w:trHeight w:val="259"/>
        </w:trPr>
        <w:tc>
          <w:tcPr>
            <w:tcW w:w="1129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3DC1D04" w14:textId="760285A9" w:rsidR="00885ACE" w:rsidRDefault="00885ACE" w:rsidP="00C8796B">
            <w:pPr>
              <w:pStyle w:val="Formtext9pt"/>
            </w:pPr>
            <w:r w:rsidRPr="00885ACE">
              <w:t>Giardia kill or inactivation time for a formed feca</w:t>
            </w:r>
            <w:r w:rsidRPr="00EE50CC">
              <w:t>l incident</w:t>
            </w:r>
            <w:r w:rsidRPr="009F0FFC">
              <w:rPr>
                <w:rStyle w:val="Italic"/>
              </w:rPr>
              <w:t xml:space="preserve"> </w:t>
            </w:r>
            <w:r w:rsidR="00EE50CC">
              <w:rPr>
                <w:rStyle w:val="Italic"/>
              </w:rPr>
              <w:br/>
            </w:r>
            <w:r w:rsidRPr="009F0FFC">
              <w:rPr>
                <w:rStyle w:val="Italic"/>
              </w:rPr>
              <w:t>(this same kill or inactivation time table for formed stool should also be used for vomit and blood)</w:t>
            </w:r>
          </w:p>
        </w:tc>
      </w:tr>
      <w:tr w:rsidR="00885ACE" w:rsidRPr="00BF09CC" w14:paraId="7AF9EF2E" w14:textId="77777777" w:rsidTr="00BE642B">
        <w:trPr>
          <w:trHeight w:val="259"/>
        </w:trPr>
        <w:tc>
          <w:tcPr>
            <w:tcW w:w="6202" w:type="dxa"/>
            <w:gridSpan w:val="8"/>
            <w:tcBorders>
              <w:top w:val="single" w:sz="4" w:space="0" w:color="auto"/>
              <w:left w:val="single" w:sz="4" w:space="0" w:color="auto"/>
              <w:bottom w:val="single" w:sz="4" w:space="0" w:color="auto"/>
              <w:right w:val="single" w:sz="4" w:space="0" w:color="auto"/>
            </w:tcBorders>
            <w:shd w:val="clear" w:color="auto" w:fill="auto"/>
          </w:tcPr>
          <w:p w14:paraId="11B619AF" w14:textId="48FA0DDE" w:rsidR="00885ACE" w:rsidRPr="00885ACE" w:rsidRDefault="00885ACE" w:rsidP="00C8796B">
            <w:pPr>
              <w:pStyle w:val="Formtext9pt"/>
            </w:pPr>
            <w:r w:rsidRPr="002E5A26">
              <w:t>Free chlorine parts per million (PPM)</w:t>
            </w:r>
          </w:p>
        </w:tc>
        <w:tc>
          <w:tcPr>
            <w:tcW w:w="5091" w:type="dxa"/>
            <w:gridSpan w:val="6"/>
            <w:tcBorders>
              <w:top w:val="single" w:sz="4" w:space="0" w:color="auto"/>
              <w:left w:val="single" w:sz="4" w:space="0" w:color="auto"/>
              <w:bottom w:val="single" w:sz="4" w:space="0" w:color="auto"/>
              <w:right w:val="single" w:sz="4" w:space="0" w:color="auto"/>
            </w:tcBorders>
            <w:shd w:val="clear" w:color="auto" w:fill="auto"/>
          </w:tcPr>
          <w:p w14:paraId="502372DA" w14:textId="3BF2D11E" w:rsidR="00885ACE" w:rsidRPr="00885ACE" w:rsidRDefault="00885ACE" w:rsidP="00C8796B">
            <w:pPr>
              <w:pStyle w:val="Formtext9pt"/>
            </w:pPr>
            <w:r w:rsidRPr="002E5A26">
              <w:t>Disinfection time, minutes*</w:t>
            </w:r>
          </w:p>
        </w:tc>
      </w:tr>
      <w:tr w:rsidR="00885ACE" w:rsidRPr="00BF09CC" w14:paraId="4CA78974" w14:textId="77777777" w:rsidTr="00BE642B">
        <w:trPr>
          <w:trHeight w:val="95"/>
        </w:trPr>
        <w:tc>
          <w:tcPr>
            <w:tcW w:w="6202" w:type="dxa"/>
            <w:gridSpan w:val="8"/>
            <w:tcBorders>
              <w:top w:val="single" w:sz="4" w:space="0" w:color="auto"/>
              <w:left w:val="single" w:sz="4" w:space="0" w:color="auto"/>
              <w:bottom w:val="single" w:sz="4" w:space="0" w:color="auto"/>
              <w:right w:val="single" w:sz="4" w:space="0" w:color="auto"/>
            </w:tcBorders>
            <w:shd w:val="clear" w:color="auto" w:fill="auto"/>
          </w:tcPr>
          <w:p w14:paraId="4A8970EE" w14:textId="6D4D5312" w:rsidR="00885ACE" w:rsidRPr="00885ACE" w:rsidRDefault="00885ACE" w:rsidP="00C8796B">
            <w:pPr>
              <w:pStyle w:val="Formtext9pt"/>
            </w:pPr>
            <w:r w:rsidRPr="002E5A26">
              <w:t>1.0</w:t>
            </w:r>
          </w:p>
        </w:tc>
        <w:tc>
          <w:tcPr>
            <w:tcW w:w="5091" w:type="dxa"/>
            <w:gridSpan w:val="6"/>
            <w:tcBorders>
              <w:top w:val="single" w:sz="4" w:space="0" w:color="auto"/>
              <w:left w:val="single" w:sz="4" w:space="0" w:color="auto"/>
              <w:bottom w:val="single" w:sz="4" w:space="0" w:color="auto"/>
              <w:right w:val="single" w:sz="4" w:space="0" w:color="auto"/>
            </w:tcBorders>
            <w:shd w:val="clear" w:color="auto" w:fill="auto"/>
          </w:tcPr>
          <w:p w14:paraId="7680F798" w14:textId="4A78DE50" w:rsidR="00885ACE" w:rsidRPr="00885ACE" w:rsidRDefault="00885ACE" w:rsidP="00C8796B">
            <w:pPr>
              <w:pStyle w:val="Formtext9pt"/>
            </w:pPr>
            <w:r w:rsidRPr="002E5A26">
              <w:t>45</w:t>
            </w:r>
          </w:p>
        </w:tc>
      </w:tr>
      <w:tr w:rsidR="00885ACE" w:rsidRPr="00BF09CC" w14:paraId="79348C63" w14:textId="77777777" w:rsidTr="00BE642B">
        <w:trPr>
          <w:trHeight w:val="95"/>
        </w:trPr>
        <w:tc>
          <w:tcPr>
            <w:tcW w:w="6202" w:type="dxa"/>
            <w:gridSpan w:val="8"/>
            <w:tcBorders>
              <w:top w:val="single" w:sz="4" w:space="0" w:color="auto"/>
              <w:left w:val="single" w:sz="4" w:space="0" w:color="auto"/>
              <w:bottom w:val="single" w:sz="4" w:space="0" w:color="auto"/>
              <w:right w:val="single" w:sz="4" w:space="0" w:color="auto"/>
            </w:tcBorders>
            <w:shd w:val="clear" w:color="auto" w:fill="auto"/>
          </w:tcPr>
          <w:p w14:paraId="527E1113" w14:textId="19F577CF" w:rsidR="00885ACE" w:rsidRPr="00885ACE" w:rsidRDefault="00885ACE" w:rsidP="00C8796B">
            <w:pPr>
              <w:pStyle w:val="Formtext9pt"/>
            </w:pPr>
            <w:r w:rsidRPr="002E5A26">
              <w:t>2.0</w:t>
            </w:r>
          </w:p>
        </w:tc>
        <w:tc>
          <w:tcPr>
            <w:tcW w:w="5091" w:type="dxa"/>
            <w:gridSpan w:val="6"/>
            <w:tcBorders>
              <w:top w:val="single" w:sz="4" w:space="0" w:color="auto"/>
              <w:left w:val="single" w:sz="4" w:space="0" w:color="auto"/>
              <w:bottom w:val="single" w:sz="4" w:space="0" w:color="auto"/>
              <w:right w:val="single" w:sz="4" w:space="0" w:color="auto"/>
            </w:tcBorders>
            <w:shd w:val="clear" w:color="auto" w:fill="auto"/>
          </w:tcPr>
          <w:p w14:paraId="5797E4E2" w14:textId="79020461" w:rsidR="00885ACE" w:rsidRPr="00885ACE" w:rsidRDefault="00885ACE" w:rsidP="00C8796B">
            <w:pPr>
              <w:pStyle w:val="Formtext9pt"/>
            </w:pPr>
            <w:r w:rsidRPr="002E5A26">
              <w:t>25-30</w:t>
            </w:r>
          </w:p>
        </w:tc>
      </w:tr>
      <w:tr w:rsidR="00885ACE" w:rsidRPr="00BF09CC" w14:paraId="7EDCD570" w14:textId="77777777" w:rsidTr="00BE642B">
        <w:trPr>
          <w:trHeight w:val="95"/>
        </w:trPr>
        <w:tc>
          <w:tcPr>
            <w:tcW w:w="6202" w:type="dxa"/>
            <w:gridSpan w:val="8"/>
            <w:tcBorders>
              <w:top w:val="single" w:sz="4" w:space="0" w:color="auto"/>
              <w:left w:val="single" w:sz="4" w:space="0" w:color="auto"/>
              <w:bottom w:val="single" w:sz="4" w:space="0" w:color="auto"/>
              <w:right w:val="single" w:sz="4" w:space="0" w:color="auto"/>
            </w:tcBorders>
            <w:shd w:val="clear" w:color="auto" w:fill="auto"/>
          </w:tcPr>
          <w:p w14:paraId="26BA5626" w14:textId="5D6F08AE" w:rsidR="00885ACE" w:rsidRPr="00885ACE" w:rsidRDefault="00885ACE" w:rsidP="00C8796B">
            <w:pPr>
              <w:pStyle w:val="Formtext9pt"/>
            </w:pPr>
            <w:r w:rsidRPr="002E5A26">
              <w:t>3.0</w:t>
            </w:r>
          </w:p>
        </w:tc>
        <w:tc>
          <w:tcPr>
            <w:tcW w:w="5091" w:type="dxa"/>
            <w:gridSpan w:val="6"/>
            <w:tcBorders>
              <w:top w:val="single" w:sz="4" w:space="0" w:color="auto"/>
              <w:left w:val="single" w:sz="4" w:space="0" w:color="auto"/>
              <w:bottom w:val="single" w:sz="4" w:space="0" w:color="auto"/>
              <w:right w:val="single" w:sz="4" w:space="0" w:color="auto"/>
            </w:tcBorders>
            <w:shd w:val="clear" w:color="auto" w:fill="auto"/>
          </w:tcPr>
          <w:p w14:paraId="6FFAAD72" w14:textId="07ACD667" w:rsidR="00885ACE" w:rsidRPr="00885ACE" w:rsidRDefault="00885ACE" w:rsidP="00C8796B">
            <w:pPr>
              <w:pStyle w:val="Formtext9pt"/>
            </w:pPr>
            <w:r w:rsidRPr="002E5A26">
              <w:t>19</w:t>
            </w:r>
          </w:p>
        </w:tc>
      </w:tr>
      <w:tr w:rsidR="00885ACE" w:rsidRPr="00BF09CC" w14:paraId="71996FF3" w14:textId="77777777" w:rsidTr="00C8796B">
        <w:trPr>
          <w:trHeight w:val="864"/>
        </w:trPr>
        <w:tc>
          <w:tcPr>
            <w:tcW w:w="11293" w:type="dxa"/>
            <w:gridSpan w:val="14"/>
            <w:tcBorders>
              <w:top w:val="single" w:sz="4" w:space="0" w:color="auto"/>
              <w:left w:val="nil"/>
              <w:bottom w:val="single" w:sz="4" w:space="0" w:color="auto"/>
              <w:right w:val="nil"/>
            </w:tcBorders>
            <w:shd w:val="clear" w:color="auto" w:fill="auto"/>
            <w:vAlign w:val="center"/>
          </w:tcPr>
          <w:p w14:paraId="39B50BFB" w14:textId="52F0C722" w:rsidR="00885ACE" w:rsidRPr="00885ACE" w:rsidRDefault="00885ACE" w:rsidP="00C8796B">
            <w:pPr>
              <w:pStyle w:val="Formtext9pt"/>
            </w:pPr>
            <w:r w:rsidRPr="00885ACE">
              <w:t>*These closure times are based on 99.9% kill or inactivation of Giardia cysts by chlorine at pH 7.5 or less and temperature of 77°F (25°C) or higher. The closure times were derived from the U.S Environmental Protection Agency (EPA) Disinfection Profiling and Benchmarking Guidance Manual. These closure times do not take into account “dead spots” and other areas of poor pool water mixing</w:t>
            </w:r>
            <w:r>
              <w:t>.</w:t>
            </w:r>
          </w:p>
        </w:tc>
      </w:tr>
      <w:tr w:rsidR="00885ACE" w:rsidRPr="00BF09CC" w14:paraId="40670E35" w14:textId="77777777" w:rsidTr="00BE642B">
        <w:trPr>
          <w:trHeight w:val="259"/>
        </w:trPr>
        <w:tc>
          <w:tcPr>
            <w:tcW w:w="1129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5D82743" w14:textId="50313126" w:rsidR="00885ACE" w:rsidRPr="00885ACE" w:rsidRDefault="00885ACE" w:rsidP="00C8796B">
            <w:pPr>
              <w:pStyle w:val="Formtext9pt"/>
            </w:pPr>
            <w:r>
              <w:t xml:space="preserve"> </w:t>
            </w:r>
            <w:r>
              <w:fldChar w:fldCharType="begin">
                <w:ffData>
                  <w:name w:val="Check1"/>
                  <w:enabled/>
                  <w:calcOnExit w:val="0"/>
                  <w:checkBox>
                    <w:sizeAuto/>
                    <w:default w:val="0"/>
                  </w:checkBox>
                </w:ffData>
              </w:fldChar>
            </w:r>
            <w:r>
              <w:instrText xml:space="preserve"> FORMCHECKBOX </w:instrText>
            </w:r>
            <w:r w:rsidR="00A4705D">
              <w:fldChar w:fldCharType="separate"/>
            </w:r>
            <w:r>
              <w:fldChar w:fldCharType="end"/>
            </w:r>
            <w:r>
              <w:t xml:space="preserve">  </w:t>
            </w:r>
            <w:r w:rsidR="0030067D" w:rsidRPr="0030067D">
              <w:rPr>
                <w:rStyle w:val="Boldchar"/>
              </w:rPr>
              <w:t xml:space="preserve">DIARRHEA </w:t>
            </w:r>
            <w:r w:rsidR="0030067D" w:rsidRPr="009F0FFC">
              <w:rPr>
                <w:rStyle w:val="Italic"/>
              </w:rPr>
              <w:t>(Affected basin does NOT have chlorine stabilizer added)</w:t>
            </w:r>
          </w:p>
        </w:tc>
      </w:tr>
      <w:tr w:rsidR="0030067D" w:rsidRPr="00BF09CC" w14:paraId="3939F0F0" w14:textId="77777777" w:rsidTr="00BE642B">
        <w:trPr>
          <w:trHeight w:val="259"/>
        </w:trPr>
        <w:tc>
          <w:tcPr>
            <w:tcW w:w="4074" w:type="dxa"/>
            <w:gridSpan w:val="2"/>
            <w:tcBorders>
              <w:top w:val="single" w:sz="4" w:space="0" w:color="auto"/>
              <w:left w:val="single" w:sz="4" w:space="0" w:color="auto"/>
              <w:bottom w:val="single" w:sz="4" w:space="0" w:color="auto"/>
              <w:right w:val="nil"/>
            </w:tcBorders>
            <w:shd w:val="clear" w:color="auto" w:fill="auto"/>
          </w:tcPr>
          <w:p w14:paraId="45A66112" w14:textId="14036249" w:rsidR="0030067D" w:rsidRPr="00754F28" w:rsidRDefault="0030067D" w:rsidP="00C8796B">
            <w:pPr>
              <w:pStyle w:val="Formtext9pt"/>
            </w:pPr>
            <w:r w:rsidRPr="003F3FB4">
              <w:t>Concentration of chlorine PPM x time in minutes</w:t>
            </w:r>
          </w:p>
        </w:tc>
        <w:tc>
          <w:tcPr>
            <w:tcW w:w="1483" w:type="dxa"/>
            <w:gridSpan w:val="3"/>
            <w:tcBorders>
              <w:top w:val="single" w:sz="4" w:space="0" w:color="auto"/>
              <w:left w:val="nil"/>
              <w:bottom w:val="single" w:sz="4" w:space="0" w:color="auto"/>
              <w:right w:val="single" w:sz="4" w:space="0" w:color="auto"/>
            </w:tcBorders>
            <w:shd w:val="clear" w:color="auto" w:fill="auto"/>
          </w:tcPr>
          <w:p w14:paraId="1AE6C556" w14:textId="48D4F31E" w:rsidR="0030067D" w:rsidRDefault="0030067D" w:rsidP="00C8796B">
            <w:pPr>
              <w:pStyle w:val="Formtext9pt"/>
            </w:pPr>
            <w:r w:rsidRPr="003F3FB4">
              <w:t>Divided By</w:t>
            </w:r>
          </w:p>
        </w:tc>
        <w:tc>
          <w:tcPr>
            <w:tcW w:w="2818" w:type="dxa"/>
            <w:gridSpan w:val="6"/>
            <w:tcBorders>
              <w:top w:val="single" w:sz="4" w:space="0" w:color="auto"/>
              <w:left w:val="single" w:sz="4" w:space="0" w:color="auto"/>
              <w:bottom w:val="single" w:sz="4" w:space="0" w:color="auto"/>
              <w:right w:val="nil"/>
            </w:tcBorders>
            <w:shd w:val="clear" w:color="auto" w:fill="auto"/>
          </w:tcPr>
          <w:p w14:paraId="5B4CD892" w14:textId="39F446BE" w:rsidR="0030067D" w:rsidRDefault="0030067D" w:rsidP="00C8796B">
            <w:pPr>
              <w:pStyle w:val="Formtext9pt"/>
            </w:pPr>
            <w:r w:rsidRPr="003F3FB4">
              <w:t>Free chlorine concentration PPM</w:t>
            </w:r>
          </w:p>
        </w:tc>
        <w:tc>
          <w:tcPr>
            <w:tcW w:w="2918" w:type="dxa"/>
            <w:gridSpan w:val="3"/>
            <w:tcBorders>
              <w:top w:val="single" w:sz="4" w:space="0" w:color="auto"/>
              <w:left w:val="nil"/>
              <w:bottom w:val="single" w:sz="4" w:space="0" w:color="auto"/>
              <w:right w:val="single" w:sz="4" w:space="0" w:color="auto"/>
            </w:tcBorders>
            <w:shd w:val="clear" w:color="auto" w:fill="auto"/>
          </w:tcPr>
          <w:p w14:paraId="222D26E5" w14:textId="2D5CF564" w:rsidR="0030067D" w:rsidRDefault="0030067D" w:rsidP="00C8796B">
            <w:pPr>
              <w:pStyle w:val="Formtext9pt"/>
            </w:pPr>
            <w:r w:rsidRPr="003F3FB4">
              <w:t>Time in minutes*</w:t>
            </w:r>
          </w:p>
        </w:tc>
      </w:tr>
      <w:tr w:rsidR="0030067D" w:rsidRPr="00BF09CC" w14:paraId="11857B94" w14:textId="29BF0504" w:rsidTr="00BE642B">
        <w:trPr>
          <w:trHeight w:val="259"/>
        </w:trPr>
        <w:tc>
          <w:tcPr>
            <w:tcW w:w="4074" w:type="dxa"/>
            <w:gridSpan w:val="2"/>
            <w:tcBorders>
              <w:top w:val="single" w:sz="4" w:space="0" w:color="auto"/>
              <w:left w:val="single" w:sz="4" w:space="0" w:color="auto"/>
              <w:bottom w:val="single" w:sz="4" w:space="0" w:color="auto"/>
              <w:right w:val="nil"/>
            </w:tcBorders>
            <w:shd w:val="clear" w:color="auto" w:fill="auto"/>
          </w:tcPr>
          <w:p w14:paraId="4DAD6EEE" w14:textId="1CF17F67" w:rsidR="0030067D" w:rsidRPr="00754F28" w:rsidRDefault="0030067D" w:rsidP="00C8796B">
            <w:pPr>
              <w:pStyle w:val="Formtext9pt"/>
            </w:pPr>
            <w:r w:rsidRPr="003F3FB4">
              <w:t>15,300</w:t>
            </w:r>
          </w:p>
        </w:tc>
        <w:tc>
          <w:tcPr>
            <w:tcW w:w="1483" w:type="dxa"/>
            <w:gridSpan w:val="3"/>
            <w:tcBorders>
              <w:top w:val="single" w:sz="4" w:space="0" w:color="auto"/>
              <w:left w:val="nil"/>
              <w:bottom w:val="single" w:sz="4" w:space="0" w:color="auto"/>
              <w:right w:val="single" w:sz="4" w:space="0" w:color="auto"/>
            </w:tcBorders>
            <w:shd w:val="clear" w:color="auto" w:fill="auto"/>
          </w:tcPr>
          <w:p w14:paraId="20304425" w14:textId="4004FB27" w:rsidR="0030067D" w:rsidRPr="00ED7798" w:rsidRDefault="0030067D" w:rsidP="00C8796B">
            <w:pPr>
              <w:pStyle w:val="Formtext9pt"/>
            </w:pPr>
            <w:r w:rsidRPr="003F3FB4">
              <w:t>÷</w:t>
            </w:r>
            <w:r w:rsidR="00EE50CC">
              <w:fldChar w:fldCharType="begin">
                <w:ffData>
                  <w:name w:val="Text14"/>
                  <w:enabled/>
                  <w:calcOnExit w:val="0"/>
                  <w:textInput/>
                </w:ffData>
              </w:fldChar>
            </w:r>
            <w:bookmarkStart w:id="1" w:name="Text14"/>
            <w:r w:rsidR="00EE50CC">
              <w:instrText xml:space="preserve"> FORMTEXT </w:instrText>
            </w:r>
            <w:r w:rsidR="00EE50CC">
              <w:fldChar w:fldCharType="separate"/>
            </w:r>
            <w:r w:rsidR="00EE50CC">
              <w:rPr>
                <w:noProof/>
              </w:rPr>
              <w:t> </w:t>
            </w:r>
            <w:r w:rsidR="00EE50CC">
              <w:rPr>
                <w:noProof/>
              </w:rPr>
              <w:t> </w:t>
            </w:r>
            <w:r w:rsidR="00EE50CC">
              <w:rPr>
                <w:noProof/>
              </w:rPr>
              <w:t> </w:t>
            </w:r>
            <w:r w:rsidR="00EE50CC">
              <w:rPr>
                <w:noProof/>
              </w:rPr>
              <w:t> </w:t>
            </w:r>
            <w:r w:rsidR="00EE50CC">
              <w:rPr>
                <w:noProof/>
              </w:rPr>
              <w:t> </w:t>
            </w:r>
            <w:r w:rsidR="00EE50CC">
              <w:fldChar w:fldCharType="end"/>
            </w:r>
            <w:bookmarkEnd w:id="1"/>
          </w:p>
        </w:tc>
        <w:tc>
          <w:tcPr>
            <w:tcW w:w="2818" w:type="dxa"/>
            <w:gridSpan w:val="6"/>
            <w:tcBorders>
              <w:top w:val="single" w:sz="4" w:space="0" w:color="auto"/>
              <w:left w:val="single" w:sz="4" w:space="0" w:color="auto"/>
              <w:bottom w:val="single" w:sz="4" w:space="0" w:color="auto"/>
              <w:right w:val="nil"/>
            </w:tcBorders>
            <w:shd w:val="clear" w:color="auto" w:fill="auto"/>
          </w:tcPr>
          <w:p w14:paraId="0F77A5AA" w14:textId="3B83D3C4" w:rsidR="0030067D" w:rsidRPr="00ED7798" w:rsidRDefault="0030067D" w:rsidP="00C8796B">
            <w:pPr>
              <w:pStyle w:val="Formtext9pt"/>
            </w:pPr>
            <w:r w:rsidRPr="003F3FB4">
              <w:t>20</w:t>
            </w:r>
          </w:p>
        </w:tc>
        <w:tc>
          <w:tcPr>
            <w:tcW w:w="2918" w:type="dxa"/>
            <w:gridSpan w:val="3"/>
            <w:tcBorders>
              <w:top w:val="single" w:sz="4" w:space="0" w:color="auto"/>
              <w:left w:val="nil"/>
              <w:bottom w:val="single" w:sz="4" w:space="0" w:color="auto"/>
              <w:right w:val="single" w:sz="4" w:space="0" w:color="auto"/>
            </w:tcBorders>
            <w:shd w:val="clear" w:color="auto" w:fill="auto"/>
          </w:tcPr>
          <w:p w14:paraId="76B3032C" w14:textId="36513B02" w:rsidR="0030067D" w:rsidRPr="00ED7798" w:rsidRDefault="0030067D" w:rsidP="00C8796B">
            <w:pPr>
              <w:pStyle w:val="Formtext9pt"/>
            </w:pPr>
            <w:r w:rsidRPr="003F3FB4">
              <w:t>765 (12.75 hours)</w:t>
            </w:r>
          </w:p>
        </w:tc>
      </w:tr>
      <w:tr w:rsidR="0030067D" w:rsidRPr="00BF09CC" w14:paraId="4D2946DF" w14:textId="77777777" w:rsidTr="00BE642B">
        <w:trPr>
          <w:trHeight w:val="259"/>
        </w:trPr>
        <w:tc>
          <w:tcPr>
            <w:tcW w:w="4074" w:type="dxa"/>
            <w:gridSpan w:val="2"/>
            <w:tcBorders>
              <w:top w:val="single" w:sz="4" w:space="0" w:color="auto"/>
              <w:left w:val="single" w:sz="4" w:space="0" w:color="auto"/>
              <w:bottom w:val="single" w:sz="4" w:space="0" w:color="auto"/>
              <w:right w:val="nil"/>
            </w:tcBorders>
            <w:shd w:val="clear" w:color="auto" w:fill="auto"/>
          </w:tcPr>
          <w:p w14:paraId="2C2E4E47" w14:textId="01AADDFA" w:rsidR="0030067D" w:rsidRPr="00754F28" w:rsidRDefault="0030067D" w:rsidP="00C8796B">
            <w:pPr>
              <w:pStyle w:val="Formtext9pt"/>
            </w:pPr>
            <w:r w:rsidRPr="003F3FB4">
              <w:t>15,300</w:t>
            </w:r>
          </w:p>
        </w:tc>
        <w:tc>
          <w:tcPr>
            <w:tcW w:w="1483" w:type="dxa"/>
            <w:gridSpan w:val="3"/>
            <w:tcBorders>
              <w:top w:val="single" w:sz="4" w:space="0" w:color="auto"/>
              <w:left w:val="nil"/>
              <w:bottom w:val="single" w:sz="4" w:space="0" w:color="auto"/>
              <w:right w:val="single" w:sz="4" w:space="0" w:color="auto"/>
            </w:tcBorders>
            <w:shd w:val="clear" w:color="auto" w:fill="auto"/>
          </w:tcPr>
          <w:p w14:paraId="077DB969" w14:textId="431C5285" w:rsidR="0030067D" w:rsidRPr="00B115D3" w:rsidRDefault="0030067D" w:rsidP="00C8796B">
            <w:pPr>
              <w:pStyle w:val="Formtext9pt"/>
            </w:pPr>
            <w:r w:rsidRPr="003F3FB4">
              <w:t>÷</w:t>
            </w:r>
            <w:r w:rsidR="00EE50CC">
              <w:fldChar w:fldCharType="begin">
                <w:ffData>
                  <w:name w:val="Text15"/>
                  <w:enabled/>
                  <w:calcOnExit w:val="0"/>
                  <w:textInput/>
                </w:ffData>
              </w:fldChar>
            </w:r>
            <w:bookmarkStart w:id="2" w:name="Text15"/>
            <w:r w:rsidR="00EE50CC">
              <w:instrText xml:space="preserve"> FORMTEXT </w:instrText>
            </w:r>
            <w:r w:rsidR="00EE50CC">
              <w:fldChar w:fldCharType="separate"/>
            </w:r>
            <w:r w:rsidR="00EE50CC">
              <w:rPr>
                <w:noProof/>
              </w:rPr>
              <w:t> </w:t>
            </w:r>
            <w:r w:rsidR="00EE50CC">
              <w:rPr>
                <w:noProof/>
              </w:rPr>
              <w:t> </w:t>
            </w:r>
            <w:r w:rsidR="00EE50CC">
              <w:rPr>
                <w:noProof/>
              </w:rPr>
              <w:t> </w:t>
            </w:r>
            <w:r w:rsidR="00EE50CC">
              <w:rPr>
                <w:noProof/>
              </w:rPr>
              <w:t> </w:t>
            </w:r>
            <w:r w:rsidR="00EE50CC">
              <w:rPr>
                <w:noProof/>
              </w:rPr>
              <w:t> </w:t>
            </w:r>
            <w:r w:rsidR="00EE50CC">
              <w:fldChar w:fldCharType="end"/>
            </w:r>
            <w:bookmarkEnd w:id="2"/>
          </w:p>
        </w:tc>
        <w:tc>
          <w:tcPr>
            <w:tcW w:w="2818" w:type="dxa"/>
            <w:gridSpan w:val="6"/>
            <w:tcBorders>
              <w:top w:val="single" w:sz="4" w:space="0" w:color="auto"/>
              <w:left w:val="single" w:sz="4" w:space="0" w:color="auto"/>
              <w:bottom w:val="single" w:sz="4" w:space="0" w:color="auto"/>
              <w:right w:val="nil"/>
            </w:tcBorders>
            <w:shd w:val="clear" w:color="auto" w:fill="auto"/>
          </w:tcPr>
          <w:p w14:paraId="7D3EACC9" w14:textId="01808557" w:rsidR="0030067D" w:rsidRDefault="0030067D" w:rsidP="00C8796B">
            <w:pPr>
              <w:pStyle w:val="Formtext9pt"/>
            </w:pPr>
            <w:r w:rsidRPr="003F3FB4">
              <w:t>10</w:t>
            </w:r>
          </w:p>
        </w:tc>
        <w:tc>
          <w:tcPr>
            <w:tcW w:w="2918" w:type="dxa"/>
            <w:gridSpan w:val="3"/>
            <w:tcBorders>
              <w:top w:val="single" w:sz="4" w:space="0" w:color="auto"/>
              <w:left w:val="nil"/>
              <w:bottom w:val="single" w:sz="4" w:space="0" w:color="auto"/>
              <w:right w:val="single" w:sz="4" w:space="0" w:color="auto"/>
            </w:tcBorders>
            <w:shd w:val="clear" w:color="auto" w:fill="auto"/>
          </w:tcPr>
          <w:p w14:paraId="68778B56" w14:textId="3A881BB8" w:rsidR="0030067D" w:rsidRPr="00A65E49" w:rsidRDefault="0030067D" w:rsidP="00C8796B">
            <w:pPr>
              <w:pStyle w:val="Formtext9pt"/>
            </w:pPr>
            <w:r w:rsidRPr="003F3FB4">
              <w:t>1,530 (25.5 hours)</w:t>
            </w:r>
          </w:p>
        </w:tc>
      </w:tr>
      <w:tr w:rsidR="0030067D" w:rsidRPr="00BF09CC" w14:paraId="5A33D6F8" w14:textId="77777777" w:rsidTr="00BE642B">
        <w:trPr>
          <w:trHeight w:val="2057"/>
        </w:trPr>
        <w:tc>
          <w:tcPr>
            <w:tcW w:w="11293" w:type="dxa"/>
            <w:gridSpan w:val="14"/>
            <w:tcBorders>
              <w:top w:val="single" w:sz="4" w:space="0" w:color="auto"/>
              <w:left w:val="nil"/>
              <w:bottom w:val="single" w:sz="4" w:space="0" w:color="auto"/>
              <w:right w:val="nil"/>
            </w:tcBorders>
            <w:shd w:val="clear" w:color="auto" w:fill="auto"/>
          </w:tcPr>
          <w:p w14:paraId="187042CA" w14:textId="77777777" w:rsidR="0030067D" w:rsidRPr="0030067D" w:rsidRDefault="0030067D" w:rsidP="00C8796B">
            <w:pPr>
              <w:pStyle w:val="Formtext9pt"/>
            </w:pPr>
            <w:r w:rsidRPr="0030067D">
              <w:t>*Ideally, the water temperature should be 77°F (25°C) or higher during the hyperchlorination process and pH 7.5 or less.</w:t>
            </w:r>
          </w:p>
          <w:p w14:paraId="25BF00A6" w14:textId="6131B663" w:rsidR="0030067D" w:rsidRPr="0030067D" w:rsidRDefault="0030067D" w:rsidP="00C8796B">
            <w:pPr>
              <w:pStyle w:val="Formtext9pt"/>
            </w:pPr>
            <w:r w:rsidRPr="0030067D">
              <w:t xml:space="preserve">*Alternative options could include circulating the water through a secondary disinfection system (for example, ultraviolet light or ozone) to theoretically reduce the number of Cryptosporidium oocysts in the aquatic venue(s) below one oocyst/100 mL as outlined in the Model Aquatic Health Code (MAHC) standard 4.7.3.3.2. (current edition of the MAHC is available at </w:t>
            </w:r>
            <w:hyperlink r:id="rId13" w:history="1">
              <w:r w:rsidRPr="00423B62">
                <w:rPr>
                  <w:rStyle w:val="Hyperlink"/>
                </w:rPr>
                <w:t>https://www.cdc.gov/mahc/index.html</w:t>
              </w:r>
            </w:hyperlink>
            <w:r>
              <w:t xml:space="preserve"> </w:t>
            </w:r>
            <w:r w:rsidRPr="0030067D">
              <w:t>or draining the aquatic venue(s).</w:t>
            </w:r>
          </w:p>
          <w:p w14:paraId="7DB314D9" w14:textId="2B889BCD" w:rsidR="0030067D" w:rsidRPr="003F3FB4" w:rsidRDefault="0030067D" w:rsidP="00C8796B">
            <w:pPr>
              <w:pStyle w:val="Formtext9pt"/>
            </w:pPr>
            <w:r w:rsidRPr="0030067D">
              <w:t>*Many conventional test kits cannot measure free chlorine concentrations this high. Use chlorine test strips that can measure free chlorine in a range that includes 20-40 ppm or make dilutions for use in a standard DPD test kit using chlorine-free water.</w:t>
            </w:r>
          </w:p>
        </w:tc>
      </w:tr>
      <w:tr w:rsidR="0030067D" w:rsidRPr="00BF09CC" w14:paraId="0E9485E2" w14:textId="77777777" w:rsidTr="00BE642B">
        <w:trPr>
          <w:trHeight w:val="259"/>
        </w:trPr>
        <w:tc>
          <w:tcPr>
            <w:tcW w:w="11293" w:type="dxa"/>
            <w:gridSpan w:val="14"/>
            <w:tcBorders>
              <w:top w:val="single" w:sz="4" w:space="0" w:color="auto"/>
              <w:left w:val="single" w:sz="4" w:space="0" w:color="auto"/>
              <w:bottom w:val="single" w:sz="4" w:space="0" w:color="auto"/>
              <w:right w:val="single" w:sz="4" w:space="0" w:color="auto"/>
            </w:tcBorders>
            <w:shd w:val="clear" w:color="auto" w:fill="auto"/>
          </w:tcPr>
          <w:p w14:paraId="150C292E" w14:textId="61EA19C5" w:rsidR="0030067D" w:rsidRPr="0030067D" w:rsidRDefault="00885ACE" w:rsidP="00C8796B">
            <w:pPr>
              <w:pStyle w:val="Formtext9pt"/>
            </w:pPr>
            <w:r w:rsidRPr="0030067D">
              <w:fldChar w:fldCharType="begin">
                <w:ffData>
                  <w:name w:val="Check1"/>
                  <w:enabled/>
                  <w:calcOnExit w:val="0"/>
                  <w:checkBox>
                    <w:sizeAuto/>
                    <w:default w:val="0"/>
                  </w:checkBox>
                </w:ffData>
              </w:fldChar>
            </w:r>
            <w:r w:rsidRPr="0030067D">
              <w:instrText xml:space="preserve"> FORMCHECKBOX </w:instrText>
            </w:r>
            <w:r w:rsidR="00A4705D">
              <w:fldChar w:fldCharType="separate"/>
            </w:r>
            <w:r w:rsidRPr="0030067D">
              <w:fldChar w:fldCharType="end"/>
            </w:r>
            <w:r w:rsidR="0030067D" w:rsidRPr="0030067D">
              <w:t xml:space="preserve">  </w:t>
            </w:r>
            <w:r w:rsidR="0030067D" w:rsidRPr="0030067D">
              <w:rPr>
                <w:rStyle w:val="Boldchar"/>
              </w:rPr>
              <w:t xml:space="preserve">DIARRHEA </w:t>
            </w:r>
            <w:r w:rsidR="0030067D">
              <w:t>(Affected basin does have chlorine stabilizer added. Chlorine stabilizers include compounds such as cyanuric acid, dichlor, and trichlor. Chlorine stabilizer slows the rate at which free chlorine inactivates or kills Cryptosporidium.</w:t>
            </w:r>
          </w:p>
        </w:tc>
      </w:tr>
      <w:tr w:rsidR="0030067D" w:rsidRPr="00BF09CC" w14:paraId="0CE74702" w14:textId="77777777" w:rsidTr="00BE642B">
        <w:trPr>
          <w:trHeight w:val="72"/>
        </w:trPr>
        <w:tc>
          <w:tcPr>
            <w:tcW w:w="6035" w:type="dxa"/>
            <w:gridSpan w:val="6"/>
            <w:tcBorders>
              <w:top w:val="single" w:sz="4" w:space="0" w:color="auto"/>
              <w:left w:val="single" w:sz="4" w:space="0" w:color="auto"/>
              <w:bottom w:val="single" w:sz="4" w:space="0" w:color="auto"/>
              <w:right w:val="single" w:sz="4" w:space="0" w:color="auto"/>
            </w:tcBorders>
            <w:shd w:val="clear" w:color="auto" w:fill="auto"/>
          </w:tcPr>
          <w:p w14:paraId="65D86386" w14:textId="4571A5A6" w:rsidR="0030067D" w:rsidRPr="0030067D" w:rsidRDefault="0030067D" w:rsidP="00C8796B">
            <w:pPr>
              <w:pStyle w:val="Formtext9pt"/>
            </w:pPr>
            <w:r w:rsidRPr="0073651D">
              <w:t>Cyanuric Level 1-15 PPM – Raise the free chlorine concentration to:</w:t>
            </w:r>
          </w:p>
        </w:tc>
        <w:tc>
          <w:tcPr>
            <w:tcW w:w="5258" w:type="dxa"/>
            <w:gridSpan w:val="8"/>
            <w:tcBorders>
              <w:top w:val="single" w:sz="4" w:space="0" w:color="auto"/>
              <w:left w:val="single" w:sz="4" w:space="0" w:color="auto"/>
              <w:bottom w:val="single" w:sz="4" w:space="0" w:color="auto"/>
              <w:right w:val="single" w:sz="4" w:space="0" w:color="auto"/>
            </w:tcBorders>
            <w:shd w:val="clear" w:color="auto" w:fill="auto"/>
          </w:tcPr>
          <w:p w14:paraId="7307CA42" w14:textId="33ECA646" w:rsidR="0030067D" w:rsidRPr="0030067D" w:rsidRDefault="0030067D" w:rsidP="00C8796B">
            <w:pPr>
              <w:pStyle w:val="Formtext9pt"/>
            </w:pPr>
            <w:r w:rsidRPr="0073651D">
              <w:t>Maintain level for time in hours*</w:t>
            </w:r>
          </w:p>
        </w:tc>
      </w:tr>
      <w:tr w:rsidR="0030067D" w:rsidRPr="00BF09CC" w14:paraId="07D26627" w14:textId="77777777" w:rsidTr="00BE642B">
        <w:trPr>
          <w:trHeight w:val="71"/>
        </w:trPr>
        <w:tc>
          <w:tcPr>
            <w:tcW w:w="6035" w:type="dxa"/>
            <w:gridSpan w:val="6"/>
            <w:tcBorders>
              <w:top w:val="single" w:sz="4" w:space="0" w:color="auto"/>
              <w:left w:val="single" w:sz="4" w:space="0" w:color="auto"/>
              <w:bottom w:val="single" w:sz="4" w:space="0" w:color="auto"/>
              <w:right w:val="single" w:sz="4" w:space="0" w:color="auto"/>
            </w:tcBorders>
            <w:shd w:val="clear" w:color="auto" w:fill="auto"/>
          </w:tcPr>
          <w:p w14:paraId="6B45C9AB" w14:textId="18B3A486" w:rsidR="0030067D" w:rsidRPr="0030067D" w:rsidRDefault="0030067D" w:rsidP="00C8796B">
            <w:pPr>
              <w:pStyle w:val="Formtext9pt"/>
            </w:pPr>
            <w:r w:rsidRPr="0073651D">
              <w:t>20 PPM</w:t>
            </w:r>
          </w:p>
        </w:tc>
        <w:tc>
          <w:tcPr>
            <w:tcW w:w="5258" w:type="dxa"/>
            <w:gridSpan w:val="8"/>
            <w:tcBorders>
              <w:top w:val="single" w:sz="4" w:space="0" w:color="auto"/>
              <w:left w:val="single" w:sz="4" w:space="0" w:color="auto"/>
              <w:bottom w:val="single" w:sz="4" w:space="0" w:color="auto"/>
              <w:right w:val="single" w:sz="4" w:space="0" w:color="auto"/>
            </w:tcBorders>
            <w:shd w:val="clear" w:color="auto" w:fill="auto"/>
          </w:tcPr>
          <w:p w14:paraId="31FB1146" w14:textId="3EBB5B08" w:rsidR="0030067D" w:rsidRPr="0030067D" w:rsidRDefault="0030067D" w:rsidP="00C8796B">
            <w:pPr>
              <w:pStyle w:val="Formtext9pt"/>
            </w:pPr>
            <w:r w:rsidRPr="0073651D">
              <w:t>28</w:t>
            </w:r>
          </w:p>
        </w:tc>
      </w:tr>
      <w:tr w:rsidR="0030067D" w:rsidRPr="00BF09CC" w14:paraId="43AE1001" w14:textId="77777777" w:rsidTr="00BE642B">
        <w:trPr>
          <w:trHeight w:val="71"/>
        </w:trPr>
        <w:tc>
          <w:tcPr>
            <w:tcW w:w="6035" w:type="dxa"/>
            <w:gridSpan w:val="6"/>
            <w:tcBorders>
              <w:top w:val="single" w:sz="4" w:space="0" w:color="auto"/>
              <w:left w:val="single" w:sz="4" w:space="0" w:color="auto"/>
              <w:bottom w:val="single" w:sz="4" w:space="0" w:color="auto"/>
              <w:right w:val="single" w:sz="4" w:space="0" w:color="auto"/>
            </w:tcBorders>
            <w:shd w:val="clear" w:color="auto" w:fill="auto"/>
          </w:tcPr>
          <w:p w14:paraId="3958AD5A" w14:textId="34A01E25" w:rsidR="0030067D" w:rsidRPr="0030067D" w:rsidRDefault="0030067D" w:rsidP="00C8796B">
            <w:pPr>
              <w:pStyle w:val="Formtext9pt"/>
            </w:pPr>
            <w:r w:rsidRPr="0073651D">
              <w:t>30 PPM</w:t>
            </w:r>
          </w:p>
        </w:tc>
        <w:tc>
          <w:tcPr>
            <w:tcW w:w="5258" w:type="dxa"/>
            <w:gridSpan w:val="8"/>
            <w:tcBorders>
              <w:top w:val="single" w:sz="4" w:space="0" w:color="auto"/>
              <w:left w:val="single" w:sz="4" w:space="0" w:color="auto"/>
              <w:bottom w:val="single" w:sz="4" w:space="0" w:color="auto"/>
              <w:right w:val="single" w:sz="4" w:space="0" w:color="auto"/>
            </w:tcBorders>
            <w:shd w:val="clear" w:color="auto" w:fill="auto"/>
          </w:tcPr>
          <w:p w14:paraId="2DA590BB" w14:textId="7DB13BEB" w:rsidR="0030067D" w:rsidRPr="0030067D" w:rsidRDefault="0030067D" w:rsidP="00C8796B">
            <w:pPr>
              <w:pStyle w:val="Formtext9pt"/>
            </w:pPr>
            <w:r w:rsidRPr="0073651D">
              <w:t>18</w:t>
            </w:r>
          </w:p>
        </w:tc>
      </w:tr>
      <w:tr w:rsidR="0030067D" w:rsidRPr="00BF09CC" w14:paraId="70F7DBB1" w14:textId="77777777" w:rsidTr="00BE642B">
        <w:trPr>
          <w:trHeight w:val="71"/>
        </w:trPr>
        <w:tc>
          <w:tcPr>
            <w:tcW w:w="6035" w:type="dxa"/>
            <w:gridSpan w:val="6"/>
            <w:tcBorders>
              <w:top w:val="single" w:sz="4" w:space="0" w:color="auto"/>
              <w:left w:val="single" w:sz="4" w:space="0" w:color="auto"/>
              <w:bottom w:val="single" w:sz="4" w:space="0" w:color="auto"/>
              <w:right w:val="single" w:sz="4" w:space="0" w:color="auto"/>
            </w:tcBorders>
            <w:shd w:val="clear" w:color="auto" w:fill="auto"/>
          </w:tcPr>
          <w:p w14:paraId="362B95DF" w14:textId="13549558" w:rsidR="0030067D" w:rsidRPr="0030067D" w:rsidRDefault="0030067D" w:rsidP="00C8796B">
            <w:pPr>
              <w:pStyle w:val="Formtext9pt"/>
            </w:pPr>
            <w:r w:rsidRPr="0073651D">
              <w:t>40 PPM</w:t>
            </w:r>
          </w:p>
        </w:tc>
        <w:tc>
          <w:tcPr>
            <w:tcW w:w="5258" w:type="dxa"/>
            <w:gridSpan w:val="8"/>
            <w:tcBorders>
              <w:top w:val="single" w:sz="4" w:space="0" w:color="auto"/>
              <w:left w:val="single" w:sz="4" w:space="0" w:color="auto"/>
              <w:bottom w:val="single" w:sz="4" w:space="0" w:color="auto"/>
              <w:right w:val="single" w:sz="4" w:space="0" w:color="auto"/>
            </w:tcBorders>
            <w:shd w:val="clear" w:color="auto" w:fill="auto"/>
          </w:tcPr>
          <w:p w14:paraId="07A8C771" w14:textId="2EF204E5" w:rsidR="0030067D" w:rsidRPr="0030067D" w:rsidRDefault="0030067D" w:rsidP="00C8796B">
            <w:pPr>
              <w:pStyle w:val="Formtext9pt"/>
            </w:pPr>
            <w:r w:rsidRPr="0073651D">
              <w:t>8.5</w:t>
            </w:r>
          </w:p>
        </w:tc>
      </w:tr>
      <w:tr w:rsidR="0030067D" w:rsidRPr="00BF09CC" w14:paraId="04C4ABEA" w14:textId="77777777" w:rsidTr="00BE642B">
        <w:trPr>
          <w:trHeight w:val="259"/>
        </w:trPr>
        <w:tc>
          <w:tcPr>
            <w:tcW w:w="11293" w:type="dxa"/>
            <w:gridSpan w:val="14"/>
            <w:tcBorders>
              <w:top w:val="single" w:sz="4" w:space="0" w:color="auto"/>
              <w:left w:val="single" w:sz="4" w:space="0" w:color="auto"/>
              <w:bottom w:val="single" w:sz="4" w:space="0" w:color="auto"/>
              <w:right w:val="single" w:sz="4" w:space="0" w:color="auto"/>
            </w:tcBorders>
            <w:shd w:val="clear" w:color="auto" w:fill="auto"/>
          </w:tcPr>
          <w:p w14:paraId="3474ED69" w14:textId="5A516D7E" w:rsidR="0030067D" w:rsidRPr="0030067D" w:rsidRDefault="0030067D" w:rsidP="00C8796B">
            <w:pPr>
              <w:pStyle w:val="Formtext9pt"/>
            </w:pPr>
            <w:r w:rsidRPr="0030067D">
              <w:t>If the cyanuric acid concentration is more than 15 PPM, lower the concentration to 1-15 PPM by draining partially and adding fresh water without chlorine stabilizer before attempting to hyperchlorinate.</w:t>
            </w:r>
          </w:p>
        </w:tc>
      </w:tr>
      <w:tr w:rsidR="0030067D" w:rsidRPr="00BF09CC" w14:paraId="4FFEE354" w14:textId="77777777" w:rsidTr="00C8796B">
        <w:trPr>
          <w:trHeight w:val="2300"/>
        </w:trPr>
        <w:tc>
          <w:tcPr>
            <w:tcW w:w="11293" w:type="dxa"/>
            <w:gridSpan w:val="14"/>
            <w:tcBorders>
              <w:top w:val="single" w:sz="4" w:space="0" w:color="auto"/>
              <w:left w:val="nil"/>
              <w:bottom w:val="single" w:sz="4" w:space="0" w:color="auto"/>
              <w:right w:val="nil"/>
            </w:tcBorders>
            <w:shd w:val="clear" w:color="auto" w:fill="auto"/>
          </w:tcPr>
          <w:p w14:paraId="2D4968AB" w14:textId="77777777" w:rsidR="0030067D" w:rsidRDefault="0030067D" w:rsidP="00C8796B">
            <w:pPr>
              <w:pStyle w:val="Formtext9pt"/>
            </w:pPr>
            <w:r>
              <w:t>*Ideally, the water temperature should be 77°F (25°C) or higher during the hyperchlorination process and pH 7.5 or less.</w:t>
            </w:r>
          </w:p>
          <w:p w14:paraId="7441252F" w14:textId="5F92887C" w:rsidR="0030067D" w:rsidRDefault="0030067D" w:rsidP="00C8796B">
            <w:pPr>
              <w:pStyle w:val="Formtext9pt"/>
            </w:pPr>
            <w:r>
              <w:t xml:space="preserve">*Alternative options could include circulating the water through a secondary disinfection system (for example, ultraviolet light or ozone) to theoretically reduce the number of Crypto oocysts in the aquatic venue(s) below one oocyst/100 mL as outlined in the Model Aquatic Health Code (MAHC) standard 4.7.3.3.2. (current edition of the MAHC is available at </w:t>
            </w:r>
            <w:hyperlink r:id="rId14" w:history="1">
              <w:r w:rsidRPr="00423B62">
                <w:rPr>
                  <w:rStyle w:val="Hyperlink"/>
                </w:rPr>
                <w:t>https://www.cdc.gov/mahc/index.html</w:t>
              </w:r>
            </w:hyperlink>
            <w:r>
              <w:t xml:space="preserve"> or draining the aquatic venue(s).</w:t>
            </w:r>
          </w:p>
          <w:p w14:paraId="4A0F8219" w14:textId="023C7DB4" w:rsidR="0030067D" w:rsidRPr="0030067D" w:rsidRDefault="0030067D" w:rsidP="00C8796B">
            <w:pPr>
              <w:pStyle w:val="Formtext9pt"/>
            </w:pPr>
            <w:r>
              <w:t>*Many conventional test kits cannot measure free chlorine concentrations this high. Use chlorine test strips that can measure free chlorine in a range that includes 20-40 ppm (such as those used in the food industry) or make dilutions for use in a standard DPD test kit using chlorine-free water.</w:t>
            </w:r>
          </w:p>
        </w:tc>
      </w:tr>
      <w:tr w:rsidR="00A02EEF" w:rsidRPr="00BF09CC" w14:paraId="2B0C90E8" w14:textId="77777777" w:rsidTr="00BE642B">
        <w:trPr>
          <w:trHeight w:val="245"/>
        </w:trPr>
        <w:tc>
          <w:tcPr>
            <w:tcW w:w="11293"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52B57" w14:textId="1F48654B" w:rsidR="00A02EEF" w:rsidRPr="00EB7971" w:rsidRDefault="00686074" w:rsidP="00C8796B">
            <w:pPr>
              <w:pStyle w:val="Formtext9pt"/>
            </w:pPr>
            <w:r w:rsidRPr="00686074">
              <w:rPr>
                <w:rStyle w:val="Boldchar"/>
              </w:rPr>
              <w:t xml:space="preserve">DISINFECTANT RESPONSE </w:t>
            </w:r>
            <w:r w:rsidRPr="00370BFF">
              <w:rPr>
                <w:rStyle w:val="Boldchar"/>
                <w:bCs/>
              </w:rPr>
              <w:t>PROCEDURES</w:t>
            </w:r>
          </w:p>
        </w:tc>
      </w:tr>
      <w:tr w:rsidR="00686074" w:rsidRPr="00BF09CC" w14:paraId="03F221F3" w14:textId="77777777" w:rsidTr="00EE50CC">
        <w:trPr>
          <w:trHeight w:val="245"/>
        </w:trPr>
        <w:tc>
          <w:tcPr>
            <w:tcW w:w="5225" w:type="dxa"/>
            <w:gridSpan w:val="4"/>
            <w:tcBorders>
              <w:top w:val="single" w:sz="4" w:space="0" w:color="auto"/>
              <w:left w:val="single" w:sz="4" w:space="0" w:color="auto"/>
              <w:bottom w:val="single" w:sz="4" w:space="0" w:color="auto"/>
              <w:right w:val="single" w:sz="4" w:space="0" w:color="auto"/>
            </w:tcBorders>
            <w:shd w:val="clear" w:color="auto" w:fill="auto"/>
          </w:tcPr>
          <w:p w14:paraId="4BD0010F" w14:textId="0E8B3320" w:rsidR="00686074" w:rsidRDefault="00686074" w:rsidP="00EC2443">
            <w:pPr>
              <w:pStyle w:val="Formtext8pt"/>
            </w:pPr>
            <w:r w:rsidRPr="00686074">
              <w:t>SANITIZER CONCENTRATION AND pH AT TIME OF CLOSURE</w:t>
            </w:r>
          </w:p>
          <w:p w14:paraId="2EE76E44" w14:textId="052A79DA" w:rsidR="00686074" w:rsidRPr="00686074" w:rsidRDefault="00686074" w:rsidP="00EC2443">
            <w:pPr>
              <w:pStyle w:val="Formtext10pt"/>
              <w:rPr>
                <w:rStyle w:val="Boldchar"/>
                <w:szCs w:val="20"/>
              </w:rP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6068" w:type="dxa"/>
            <w:gridSpan w:val="10"/>
            <w:tcBorders>
              <w:top w:val="single" w:sz="4" w:space="0" w:color="auto"/>
              <w:left w:val="single" w:sz="4" w:space="0" w:color="auto"/>
              <w:bottom w:val="single" w:sz="4" w:space="0" w:color="auto"/>
              <w:right w:val="single" w:sz="4" w:space="0" w:color="auto"/>
            </w:tcBorders>
            <w:shd w:val="clear" w:color="auto" w:fill="auto"/>
          </w:tcPr>
          <w:p w14:paraId="17F4F931" w14:textId="77777777" w:rsidR="00686074" w:rsidRDefault="00686074" w:rsidP="00B82BB0">
            <w:pPr>
              <w:pStyle w:val="Formtext8pt"/>
            </w:pPr>
            <w:r>
              <w:t>SANITIZER CONCENTRATION (C) AND INACTIVATION TIME (T) USED</w:t>
            </w:r>
          </w:p>
          <w:p w14:paraId="340A231F" w14:textId="5D4052CA" w:rsidR="00686074" w:rsidRPr="00686074" w:rsidRDefault="00686074" w:rsidP="00EC2443">
            <w:pPr>
              <w:pStyle w:val="Formtext8pt"/>
              <w:rPr>
                <w:rStyle w:val="Boldchar"/>
                <w:szCs w:val="20"/>
              </w:rPr>
            </w:pPr>
            <w:r>
              <w:t xml:space="preserve">CI </w:t>
            </w:r>
            <w:r w:rsidRPr="00B82BB0">
              <w:rPr>
                <w:rStyle w:val="Formtext10ptChar"/>
              </w:rPr>
              <w:fldChar w:fldCharType="begin">
                <w:ffData>
                  <w:name w:val=""/>
                  <w:enabled/>
                  <w:calcOnExit w:val="0"/>
                  <w:textInput/>
                </w:ffData>
              </w:fldChar>
            </w:r>
            <w:r w:rsidRPr="00B82BB0">
              <w:rPr>
                <w:rStyle w:val="Formtext10ptChar"/>
              </w:rPr>
              <w:instrText xml:space="preserve"> FORMTEXT </w:instrText>
            </w:r>
            <w:r w:rsidRPr="00B82BB0">
              <w:rPr>
                <w:rStyle w:val="Formtext10ptChar"/>
              </w:rPr>
            </w:r>
            <w:r w:rsidRPr="00B82BB0">
              <w:rPr>
                <w:rStyle w:val="Formtext10ptChar"/>
              </w:rPr>
              <w:fldChar w:fldCharType="separate"/>
            </w:r>
            <w:r w:rsidRPr="00B82BB0">
              <w:rPr>
                <w:rStyle w:val="Formtext10ptChar"/>
              </w:rPr>
              <w:t> </w:t>
            </w:r>
            <w:r w:rsidRPr="00B82BB0">
              <w:rPr>
                <w:rStyle w:val="Formtext10ptChar"/>
              </w:rPr>
              <w:t> </w:t>
            </w:r>
            <w:r w:rsidRPr="00B82BB0">
              <w:rPr>
                <w:rStyle w:val="Formtext10ptChar"/>
              </w:rPr>
              <w:t> </w:t>
            </w:r>
            <w:r w:rsidRPr="00B82BB0">
              <w:rPr>
                <w:rStyle w:val="Formtext10ptChar"/>
              </w:rPr>
              <w:t> </w:t>
            </w:r>
            <w:r w:rsidRPr="00B82BB0">
              <w:rPr>
                <w:rStyle w:val="Formtext10ptChar"/>
              </w:rPr>
              <w:t> </w:t>
            </w:r>
            <w:r w:rsidRPr="00B82BB0">
              <w:rPr>
                <w:rStyle w:val="Formtext10ptChar"/>
              </w:rPr>
              <w:fldChar w:fldCharType="end"/>
            </w:r>
            <w:r>
              <w:t xml:space="preserve"> PPM X </w:t>
            </w:r>
            <w:r w:rsidRPr="00686074">
              <w:rPr>
                <w:rStyle w:val="Formtext10ptChar"/>
              </w:rPr>
              <w:fldChar w:fldCharType="begin">
                <w:ffData>
                  <w:name w:val=""/>
                  <w:enabled/>
                  <w:calcOnExit w:val="0"/>
                  <w:textInput/>
                </w:ffData>
              </w:fldChar>
            </w:r>
            <w:r w:rsidRPr="00686074">
              <w:rPr>
                <w:rStyle w:val="Formtext10ptChar"/>
              </w:rPr>
              <w:instrText xml:space="preserve"> FORMTEXT </w:instrText>
            </w:r>
            <w:r w:rsidRPr="00686074">
              <w:rPr>
                <w:rStyle w:val="Formtext10ptChar"/>
              </w:rPr>
            </w:r>
            <w:r w:rsidRPr="00686074">
              <w:rPr>
                <w:rStyle w:val="Formtext10ptChar"/>
              </w:rPr>
              <w:fldChar w:fldCharType="separate"/>
            </w:r>
            <w:r w:rsidRPr="00686074">
              <w:rPr>
                <w:rStyle w:val="Formtext10ptChar"/>
              </w:rPr>
              <w:t> </w:t>
            </w:r>
            <w:r w:rsidRPr="00686074">
              <w:rPr>
                <w:rStyle w:val="Formtext10ptChar"/>
              </w:rPr>
              <w:t> </w:t>
            </w:r>
            <w:r w:rsidRPr="00686074">
              <w:rPr>
                <w:rStyle w:val="Formtext10ptChar"/>
              </w:rPr>
              <w:t> </w:t>
            </w:r>
            <w:r w:rsidRPr="00686074">
              <w:rPr>
                <w:rStyle w:val="Formtext10ptChar"/>
              </w:rPr>
              <w:t> </w:t>
            </w:r>
            <w:r w:rsidRPr="00686074">
              <w:rPr>
                <w:rStyle w:val="Formtext10ptChar"/>
              </w:rPr>
              <w:t> </w:t>
            </w:r>
            <w:r w:rsidRPr="00686074">
              <w:rPr>
                <w:rStyle w:val="Formtext10ptChar"/>
              </w:rPr>
              <w:fldChar w:fldCharType="end"/>
            </w:r>
            <w:r>
              <w:t xml:space="preserve"> time in minutes = </w:t>
            </w:r>
            <w:r w:rsidRPr="00B82BB0">
              <w:rPr>
                <w:rStyle w:val="Formtext10ptChar"/>
              </w:rPr>
              <w:fldChar w:fldCharType="begin">
                <w:ffData>
                  <w:name w:val=""/>
                  <w:enabled/>
                  <w:calcOnExit w:val="0"/>
                  <w:textInput/>
                </w:ffData>
              </w:fldChar>
            </w:r>
            <w:r w:rsidRPr="00B82BB0">
              <w:rPr>
                <w:rStyle w:val="Formtext10ptChar"/>
              </w:rPr>
              <w:instrText xml:space="preserve"> FORMTEXT </w:instrText>
            </w:r>
            <w:r w:rsidRPr="00B82BB0">
              <w:rPr>
                <w:rStyle w:val="Formtext10ptChar"/>
              </w:rPr>
            </w:r>
            <w:r w:rsidRPr="00B82BB0">
              <w:rPr>
                <w:rStyle w:val="Formtext10ptChar"/>
              </w:rPr>
              <w:fldChar w:fldCharType="separate"/>
            </w:r>
            <w:r w:rsidRPr="00B82BB0">
              <w:rPr>
                <w:rStyle w:val="Formtext10ptChar"/>
              </w:rPr>
              <w:t> </w:t>
            </w:r>
            <w:r w:rsidRPr="00B82BB0">
              <w:rPr>
                <w:rStyle w:val="Formtext10ptChar"/>
              </w:rPr>
              <w:t> </w:t>
            </w:r>
            <w:r w:rsidRPr="00B82BB0">
              <w:rPr>
                <w:rStyle w:val="Formtext10ptChar"/>
              </w:rPr>
              <w:t> </w:t>
            </w:r>
            <w:r w:rsidRPr="00B82BB0">
              <w:rPr>
                <w:rStyle w:val="Formtext10ptChar"/>
              </w:rPr>
              <w:t> </w:t>
            </w:r>
            <w:r w:rsidRPr="00B82BB0">
              <w:rPr>
                <w:rStyle w:val="Formtext10ptChar"/>
              </w:rPr>
              <w:t> </w:t>
            </w:r>
            <w:r w:rsidRPr="00B82BB0">
              <w:rPr>
                <w:rStyle w:val="Formtext10ptChar"/>
              </w:rPr>
              <w:fldChar w:fldCharType="end"/>
            </w:r>
            <w:r>
              <w:t xml:space="preserve"> </w:t>
            </w:r>
          </w:p>
        </w:tc>
      </w:tr>
      <w:tr w:rsidR="00686074" w:rsidRPr="00BF09CC" w14:paraId="5316FD09" w14:textId="77777777" w:rsidTr="00BE642B">
        <w:trPr>
          <w:trHeight w:val="245"/>
        </w:trPr>
        <w:tc>
          <w:tcPr>
            <w:tcW w:w="3764" w:type="dxa"/>
            <w:tcBorders>
              <w:top w:val="single" w:sz="4" w:space="0" w:color="auto"/>
              <w:left w:val="single" w:sz="4" w:space="0" w:color="auto"/>
              <w:bottom w:val="single" w:sz="4" w:space="0" w:color="auto"/>
              <w:right w:val="single" w:sz="4" w:space="0" w:color="auto"/>
            </w:tcBorders>
            <w:shd w:val="clear" w:color="auto" w:fill="auto"/>
          </w:tcPr>
          <w:p w14:paraId="6F759FA9" w14:textId="77777777" w:rsidR="00B82BB0" w:rsidRDefault="00686074" w:rsidP="00686074">
            <w:pPr>
              <w:pStyle w:val="Formtext8pt"/>
            </w:pPr>
            <w:r w:rsidRPr="00686074">
              <w:t>LEVEL OF CYANURIC ACID AT TIME OF EVENT</w:t>
            </w:r>
          </w:p>
          <w:p w14:paraId="37A89DC2" w14:textId="56ED7A31" w:rsidR="00686074" w:rsidRPr="00B82BB0" w:rsidRDefault="00686074" w:rsidP="00B82BB0">
            <w:pPr>
              <w:pStyle w:val="Formtext10pt"/>
              <w:rPr>
                <w:rStyle w:val="Boldchar"/>
                <w:b w:val="0"/>
              </w:rPr>
            </w:pPr>
            <w:r w:rsidRPr="00B82BB0">
              <w:rPr>
                <w:rStyle w:val="Formtext10ptChar"/>
              </w:rPr>
              <w:fldChar w:fldCharType="begin">
                <w:ffData>
                  <w:name w:val=""/>
                  <w:enabled/>
                  <w:calcOnExit w:val="0"/>
                  <w:textInput/>
                </w:ffData>
              </w:fldChar>
            </w:r>
            <w:r w:rsidRPr="00B82BB0">
              <w:rPr>
                <w:rStyle w:val="Formtext10ptChar"/>
              </w:rPr>
              <w:instrText xml:space="preserve"> FORMTEXT </w:instrText>
            </w:r>
            <w:r w:rsidRPr="00B82BB0">
              <w:rPr>
                <w:rStyle w:val="Formtext10ptChar"/>
              </w:rPr>
            </w:r>
            <w:r w:rsidRPr="00B82BB0">
              <w:rPr>
                <w:rStyle w:val="Formtext10ptChar"/>
              </w:rPr>
              <w:fldChar w:fldCharType="separate"/>
            </w:r>
            <w:r w:rsidRPr="00B82BB0">
              <w:rPr>
                <w:rStyle w:val="Formtext10ptChar"/>
              </w:rPr>
              <w:t> </w:t>
            </w:r>
            <w:r w:rsidRPr="00B82BB0">
              <w:rPr>
                <w:rStyle w:val="Formtext10ptChar"/>
              </w:rPr>
              <w:t> </w:t>
            </w:r>
            <w:r w:rsidRPr="00B82BB0">
              <w:rPr>
                <w:rStyle w:val="Formtext10ptChar"/>
              </w:rPr>
              <w:t> </w:t>
            </w:r>
            <w:r w:rsidRPr="00B82BB0">
              <w:rPr>
                <w:rStyle w:val="Formtext10ptChar"/>
              </w:rPr>
              <w:t> </w:t>
            </w:r>
            <w:r w:rsidRPr="00B82BB0">
              <w:rPr>
                <w:rStyle w:val="Formtext10ptChar"/>
              </w:rPr>
              <w:t> </w:t>
            </w:r>
            <w:r w:rsidRPr="00B82BB0">
              <w:rPr>
                <w:rStyle w:val="Formtext10ptChar"/>
              </w:rPr>
              <w:fldChar w:fldCharType="end"/>
            </w:r>
          </w:p>
        </w:tc>
        <w:tc>
          <w:tcPr>
            <w:tcW w:w="4170" w:type="dxa"/>
            <w:gridSpan w:val="9"/>
            <w:tcBorders>
              <w:top w:val="single" w:sz="4" w:space="0" w:color="auto"/>
              <w:left w:val="single" w:sz="4" w:space="0" w:color="auto"/>
              <w:bottom w:val="single" w:sz="4" w:space="0" w:color="auto"/>
              <w:right w:val="single" w:sz="4" w:space="0" w:color="auto"/>
            </w:tcBorders>
            <w:shd w:val="clear" w:color="auto" w:fill="auto"/>
          </w:tcPr>
          <w:p w14:paraId="53FA19A3" w14:textId="77777777" w:rsidR="00B82BB0" w:rsidRDefault="00EC2443" w:rsidP="00EC2443">
            <w:pPr>
              <w:pStyle w:val="Formtext8pt"/>
            </w:pPr>
            <w:r w:rsidRPr="00EC2443">
              <w:t>LEVEL OF CYANURIC ACID AT TIME OF TREATMENT</w:t>
            </w:r>
          </w:p>
          <w:p w14:paraId="5AB8FDB5" w14:textId="2183AFC0" w:rsidR="00686074" w:rsidRPr="00B82BB0" w:rsidRDefault="00686074" w:rsidP="00B82BB0">
            <w:pPr>
              <w:pStyle w:val="Formtext10pt"/>
              <w:rPr>
                <w:rStyle w:val="Boldchar"/>
                <w:b w:val="0"/>
              </w:rPr>
            </w:pPr>
            <w:r w:rsidRPr="00B82BB0">
              <w:rPr>
                <w:rStyle w:val="Formtext10ptChar"/>
              </w:rPr>
              <w:fldChar w:fldCharType="begin">
                <w:ffData>
                  <w:name w:val=""/>
                  <w:enabled/>
                  <w:calcOnExit w:val="0"/>
                  <w:textInput/>
                </w:ffData>
              </w:fldChar>
            </w:r>
            <w:r w:rsidRPr="00B82BB0">
              <w:rPr>
                <w:rStyle w:val="Formtext10ptChar"/>
              </w:rPr>
              <w:instrText xml:space="preserve"> FORMTEXT </w:instrText>
            </w:r>
            <w:r w:rsidRPr="00B82BB0">
              <w:rPr>
                <w:rStyle w:val="Formtext10ptChar"/>
              </w:rPr>
            </w:r>
            <w:r w:rsidRPr="00B82BB0">
              <w:rPr>
                <w:rStyle w:val="Formtext10ptChar"/>
              </w:rPr>
              <w:fldChar w:fldCharType="separate"/>
            </w:r>
            <w:r w:rsidRPr="00B82BB0">
              <w:rPr>
                <w:rStyle w:val="Formtext10ptChar"/>
              </w:rPr>
              <w:t> </w:t>
            </w:r>
            <w:r w:rsidRPr="00B82BB0">
              <w:rPr>
                <w:rStyle w:val="Formtext10ptChar"/>
              </w:rPr>
              <w:t> </w:t>
            </w:r>
            <w:r w:rsidRPr="00B82BB0">
              <w:rPr>
                <w:rStyle w:val="Formtext10ptChar"/>
              </w:rPr>
              <w:t> </w:t>
            </w:r>
            <w:r w:rsidRPr="00B82BB0">
              <w:rPr>
                <w:rStyle w:val="Formtext10ptChar"/>
              </w:rPr>
              <w:t> </w:t>
            </w:r>
            <w:r w:rsidRPr="00B82BB0">
              <w:rPr>
                <w:rStyle w:val="Formtext10ptChar"/>
              </w:rPr>
              <w:t> </w:t>
            </w:r>
            <w:r w:rsidRPr="00B82BB0">
              <w:rPr>
                <w:rStyle w:val="Formtext10ptChar"/>
              </w:rPr>
              <w:fldChar w:fldCharType="end"/>
            </w:r>
          </w:p>
        </w:tc>
        <w:tc>
          <w:tcPr>
            <w:tcW w:w="3359" w:type="dxa"/>
            <w:gridSpan w:val="4"/>
            <w:tcBorders>
              <w:top w:val="single" w:sz="4" w:space="0" w:color="auto"/>
              <w:left w:val="single" w:sz="4" w:space="0" w:color="auto"/>
              <w:bottom w:val="single" w:sz="4" w:space="0" w:color="auto"/>
              <w:right w:val="single" w:sz="4" w:space="0" w:color="auto"/>
            </w:tcBorders>
            <w:shd w:val="clear" w:color="auto" w:fill="auto"/>
          </w:tcPr>
          <w:p w14:paraId="6DC6DD07" w14:textId="77777777" w:rsidR="00B82BB0" w:rsidRDefault="00EC2443" w:rsidP="00686074">
            <w:pPr>
              <w:pStyle w:val="Formtext8pt"/>
            </w:pPr>
            <w:r w:rsidRPr="00EC2443">
              <w:t>DATE AND TIME OF FILTER BACKWASH</w:t>
            </w:r>
          </w:p>
          <w:p w14:paraId="77354EA5" w14:textId="3CB102D8" w:rsidR="00686074" w:rsidRPr="00686074" w:rsidRDefault="00686074" w:rsidP="00B82BB0">
            <w:pPr>
              <w:pStyle w:val="Formtext10pt"/>
              <w:rPr>
                <w:rStyle w:val="Boldchar"/>
                <w:b w:val="0"/>
              </w:rPr>
            </w:pPr>
            <w:r w:rsidRPr="00686074">
              <w:rPr>
                <w:rStyle w:val="Formtext10ptChar"/>
              </w:rPr>
              <w:fldChar w:fldCharType="begin">
                <w:ffData>
                  <w:name w:val=""/>
                  <w:enabled/>
                  <w:calcOnExit w:val="0"/>
                  <w:textInput/>
                </w:ffData>
              </w:fldChar>
            </w:r>
            <w:r w:rsidRPr="00686074">
              <w:rPr>
                <w:rStyle w:val="Formtext10ptChar"/>
              </w:rPr>
              <w:instrText xml:space="preserve"> FORMTEXT </w:instrText>
            </w:r>
            <w:r w:rsidRPr="00686074">
              <w:rPr>
                <w:rStyle w:val="Formtext10ptChar"/>
              </w:rPr>
            </w:r>
            <w:r w:rsidRPr="00686074">
              <w:rPr>
                <w:rStyle w:val="Formtext10ptChar"/>
              </w:rPr>
              <w:fldChar w:fldCharType="separate"/>
            </w:r>
            <w:r w:rsidRPr="00686074">
              <w:rPr>
                <w:rStyle w:val="Formtext10ptChar"/>
              </w:rPr>
              <w:t> </w:t>
            </w:r>
            <w:r w:rsidRPr="00686074">
              <w:rPr>
                <w:rStyle w:val="Formtext10ptChar"/>
              </w:rPr>
              <w:t> </w:t>
            </w:r>
            <w:r w:rsidRPr="00686074">
              <w:rPr>
                <w:rStyle w:val="Formtext10ptChar"/>
              </w:rPr>
              <w:t> </w:t>
            </w:r>
            <w:r w:rsidRPr="00686074">
              <w:rPr>
                <w:rStyle w:val="Formtext10ptChar"/>
              </w:rPr>
              <w:t> </w:t>
            </w:r>
            <w:r w:rsidRPr="00686074">
              <w:rPr>
                <w:rStyle w:val="Formtext10ptChar"/>
              </w:rPr>
              <w:t> </w:t>
            </w:r>
            <w:r w:rsidRPr="00686074">
              <w:rPr>
                <w:rStyle w:val="Formtext10ptChar"/>
              </w:rPr>
              <w:fldChar w:fldCharType="end"/>
            </w:r>
          </w:p>
        </w:tc>
      </w:tr>
      <w:tr w:rsidR="00686074" w:rsidRPr="00BF09CC" w14:paraId="377226C0" w14:textId="77777777" w:rsidTr="000E48BF">
        <w:trPr>
          <w:trHeight w:val="245"/>
        </w:trPr>
        <w:tc>
          <w:tcPr>
            <w:tcW w:w="7925" w:type="dxa"/>
            <w:gridSpan w:val="9"/>
            <w:tcBorders>
              <w:top w:val="single" w:sz="4" w:space="0" w:color="auto"/>
              <w:left w:val="single" w:sz="4" w:space="0" w:color="auto"/>
              <w:bottom w:val="single" w:sz="4" w:space="0" w:color="auto"/>
              <w:right w:val="single" w:sz="4" w:space="0" w:color="auto"/>
            </w:tcBorders>
            <w:shd w:val="clear" w:color="auto" w:fill="auto"/>
          </w:tcPr>
          <w:p w14:paraId="12E8A237" w14:textId="77777777" w:rsidR="00B82BB0" w:rsidRDefault="00686074" w:rsidP="00EC2443">
            <w:pPr>
              <w:pStyle w:val="Formtext8pt"/>
            </w:pPr>
            <w:r w:rsidRPr="00686074">
              <w:t>CHLORINE SANITIZER CONCENTRATION AND pH AT TIME OF RE-OPENING</w:t>
            </w:r>
          </w:p>
          <w:p w14:paraId="27F01F09" w14:textId="1BCC97CF" w:rsidR="00686074" w:rsidRPr="00686074" w:rsidRDefault="00686074" w:rsidP="00B82BB0">
            <w:pPr>
              <w:pStyle w:val="Formtext10pt"/>
              <w:rPr>
                <w:rStyle w:val="Boldchar"/>
                <w:szCs w:val="20"/>
              </w:rPr>
            </w:pPr>
            <w:r w:rsidRPr="00686074">
              <w:rPr>
                <w:rStyle w:val="Formtext10ptChar"/>
              </w:rPr>
              <w:fldChar w:fldCharType="begin">
                <w:ffData>
                  <w:name w:val="Text12"/>
                  <w:enabled/>
                  <w:calcOnExit w:val="0"/>
                  <w:textInput/>
                </w:ffData>
              </w:fldChar>
            </w:r>
            <w:bookmarkStart w:id="3" w:name="Text12"/>
            <w:r w:rsidRPr="00686074">
              <w:rPr>
                <w:rStyle w:val="Formtext10ptChar"/>
              </w:rPr>
              <w:instrText xml:space="preserve"> FORMTEXT </w:instrText>
            </w:r>
            <w:r w:rsidRPr="00686074">
              <w:rPr>
                <w:rStyle w:val="Formtext10ptChar"/>
              </w:rPr>
            </w:r>
            <w:r w:rsidRPr="00686074">
              <w:rPr>
                <w:rStyle w:val="Formtext10ptChar"/>
              </w:rPr>
              <w:fldChar w:fldCharType="separate"/>
            </w:r>
            <w:r w:rsidRPr="00686074">
              <w:rPr>
                <w:rStyle w:val="Formtext10ptChar"/>
              </w:rPr>
              <w:t> </w:t>
            </w:r>
            <w:r w:rsidRPr="00686074">
              <w:rPr>
                <w:rStyle w:val="Formtext10ptChar"/>
              </w:rPr>
              <w:t> </w:t>
            </w:r>
            <w:r w:rsidRPr="00686074">
              <w:rPr>
                <w:rStyle w:val="Formtext10ptChar"/>
              </w:rPr>
              <w:t> </w:t>
            </w:r>
            <w:r w:rsidRPr="00686074">
              <w:rPr>
                <w:rStyle w:val="Formtext10ptChar"/>
              </w:rPr>
              <w:t> </w:t>
            </w:r>
            <w:r w:rsidRPr="00686074">
              <w:rPr>
                <w:rStyle w:val="Formtext10ptChar"/>
              </w:rPr>
              <w:t> </w:t>
            </w:r>
            <w:r w:rsidRPr="00686074">
              <w:rPr>
                <w:rStyle w:val="Formtext10ptChar"/>
              </w:rPr>
              <w:fldChar w:fldCharType="end"/>
            </w:r>
            <w:bookmarkEnd w:id="3"/>
          </w:p>
        </w:tc>
        <w:tc>
          <w:tcPr>
            <w:tcW w:w="3368" w:type="dxa"/>
            <w:gridSpan w:val="5"/>
            <w:tcBorders>
              <w:top w:val="single" w:sz="4" w:space="0" w:color="auto"/>
              <w:left w:val="single" w:sz="4" w:space="0" w:color="auto"/>
              <w:bottom w:val="single" w:sz="4" w:space="0" w:color="auto"/>
              <w:right w:val="single" w:sz="4" w:space="0" w:color="auto"/>
            </w:tcBorders>
            <w:shd w:val="clear" w:color="auto" w:fill="auto"/>
          </w:tcPr>
          <w:p w14:paraId="3B830D51" w14:textId="77777777" w:rsidR="00B82BB0" w:rsidRDefault="00686074" w:rsidP="00EC2443">
            <w:pPr>
              <w:pStyle w:val="Formtext8pt"/>
            </w:pPr>
            <w:r w:rsidRPr="00686074">
              <w:t>DATE AND TIME OF RE-OPENING</w:t>
            </w:r>
          </w:p>
          <w:p w14:paraId="63510D25" w14:textId="03E67780" w:rsidR="00686074" w:rsidRPr="00686074" w:rsidRDefault="00686074" w:rsidP="00EC2443">
            <w:pPr>
              <w:pStyle w:val="Formtext8pt"/>
              <w:rPr>
                <w:rStyle w:val="Boldchar"/>
                <w:szCs w:val="20"/>
              </w:rPr>
            </w:pPr>
            <w:r w:rsidRPr="00686074">
              <w:rPr>
                <w:rStyle w:val="Formtext10ptChar"/>
              </w:rPr>
              <w:fldChar w:fldCharType="begin">
                <w:ffData>
                  <w:name w:val="Text13"/>
                  <w:enabled/>
                  <w:calcOnExit w:val="0"/>
                  <w:textInput/>
                </w:ffData>
              </w:fldChar>
            </w:r>
            <w:bookmarkStart w:id="4" w:name="Text13"/>
            <w:r w:rsidRPr="00686074">
              <w:rPr>
                <w:rStyle w:val="Formtext10ptChar"/>
              </w:rPr>
              <w:instrText xml:space="preserve"> FORMTEXT </w:instrText>
            </w:r>
            <w:r w:rsidRPr="00686074">
              <w:rPr>
                <w:rStyle w:val="Formtext10ptChar"/>
              </w:rPr>
            </w:r>
            <w:r w:rsidRPr="00686074">
              <w:rPr>
                <w:rStyle w:val="Formtext10ptChar"/>
              </w:rPr>
              <w:fldChar w:fldCharType="separate"/>
            </w:r>
            <w:r w:rsidRPr="00686074">
              <w:rPr>
                <w:rStyle w:val="Formtext10ptChar"/>
              </w:rPr>
              <w:t> </w:t>
            </w:r>
            <w:r w:rsidRPr="00686074">
              <w:rPr>
                <w:rStyle w:val="Formtext10ptChar"/>
              </w:rPr>
              <w:t> </w:t>
            </w:r>
            <w:r w:rsidRPr="00686074">
              <w:rPr>
                <w:rStyle w:val="Formtext10ptChar"/>
              </w:rPr>
              <w:t> </w:t>
            </w:r>
            <w:r w:rsidRPr="00686074">
              <w:rPr>
                <w:rStyle w:val="Formtext10ptChar"/>
              </w:rPr>
              <w:t> </w:t>
            </w:r>
            <w:r w:rsidRPr="00686074">
              <w:rPr>
                <w:rStyle w:val="Formtext10ptChar"/>
              </w:rPr>
              <w:t> </w:t>
            </w:r>
            <w:r w:rsidRPr="00686074">
              <w:rPr>
                <w:rStyle w:val="Formtext10ptChar"/>
              </w:rPr>
              <w:fldChar w:fldCharType="end"/>
            </w:r>
            <w:bookmarkEnd w:id="4"/>
          </w:p>
        </w:tc>
      </w:tr>
      <w:tr w:rsidR="00EC2443" w:rsidRPr="00BF09CC" w14:paraId="7CBD7483" w14:textId="77777777" w:rsidTr="000E48BF">
        <w:trPr>
          <w:trHeight w:val="245"/>
        </w:trPr>
        <w:tc>
          <w:tcPr>
            <w:tcW w:w="4547" w:type="dxa"/>
            <w:gridSpan w:val="3"/>
            <w:tcBorders>
              <w:top w:val="single" w:sz="4" w:space="0" w:color="auto"/>
              <w:left w:val="single" w:sz="4" w:space="0" w:color="auto"/>
              <w:bottom w:val="single" w:sz="4" w:space="0" w:color="auto"/>
              <w:right w:val="single" w:sz="4" w:space="0" w:color="auto"/>
            </w:tcBorders>
            <w:shd w:val="clear" w:color="auto" w:fill="auto"/>
          </w:tcPr>
          <w:p w14:paraId="02546F53" w14:textId="77777777" w:rsidR="00B82BB0" w:rsidRDefault="00EC2443" w:rsidP="00EC2443">
            <w:pPr>
              <w:pStyle w:val="Formtext8pt"/>
            </w:pPr>
            <w:r w:rsidRPr="00EE5910">
              <w:t>OPERATOR NAME (PLEASE PRINT)</w:t>
            </w:r>
          </w:p>
          <w:p w14:paraId="5BEF076E" w14:textId="27765981" w:rsidR="00EC2443" w:rsidRPr="00686074" w:rsidRDefault="00EC2443" w:rsidP="00B82BB0">
            <w:pPr>
              <w:pStyle w:val="Formtext10pt"/>
              <w:rPr>
                <w:rStyle w:val="Boldchar"/>
                <w:szCs w:val="20"/>
              </w:rP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4548" w:type="dxa"/>
            <w:gridSpan w:val="10"/>
            <w:tcBorders>
              <w:top w:val="single" w:sz="4" w:space="0" w:color="auto"/>
              <w:left w:val="single" w:sz="4" w:space="0" w:color="auto"/>
              <w:bottom w:val="single" w:sz="4" w:space="0" w:color="auto"/>
              <w:right w:val="single" w:sz="4" w:space="0" w:color="auto"/>
            </w:tcBorders>
            <w:shd w:val="clear" w:color="auto" w:fill="auto"/>
          </w:tcPr>
          <w:p w14:paraId="64FF4DF7" w14:textId="77777777" w:rsidR="00B82BB0" w:rsidRDefault="00EC2443" w:rsidP="00EC2443">
            <w:pPr>
              <w:pStyle w:val="Formtext8pt"/>
            </w:pPr>
            <w:r w:rsidRPr="00EC2443">
              <w:t>OPERATOR SIGNATURE</w:t>
            </w:r>
          </w:p>
          <w:p w14:paraId="7BFCEF2F" w14:textId="2BE756F2" w:rsidR="00EC2443" w:rsidRPr="00686074" w:rsidRDefault="00EC2443" w:rsidP="00B82BB0">
            <w:pPr>
              <w:pStyle w:val="Formtext10pt"/>
              <w:rPr>
                <w:rStyle w:val="Boldchar"/>
                <w:szCs w:val="20"/>
              </w:rP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1C122910" w14:textId="77777777" w:rsidR="00B82BB0" w:rsidRDefault="00EC2443" w:rsidP="00EC2443">
            <w:pPr>
              <w:pStyle w:val="Formtext8pt"/>
            </w:pPr>
            <w:r w:rsidRPr="00EC2443">
              <w:t>DATE</w:t>
            </w:r>
          </w:p>
          <w:p w14:paraId="4CC6ABE6" w14:textId="2073F887" w:rsidR="00EC2443" w:rsidRPr="00686074" w:rsidRDefault="00EC2443" w:rsidP="00B82BB0">
            <w:pPr>
              <w:pStyle w:val="Formtext10pt"/>
              <w:rPr>
                <w:rStyle w:val="Boldchar"/>
                <w:szCs w:val="20"/>
              </w:rP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bl>
    <w:p w14:paraId="79ADEBCD" w14:textId="1D5922AD" w:rsidR="009A5CD2" w:rsidRDefault="009A5CD2" w:rsidP="00CB44C0">
      <w:pPr>
        <w:pStyle w:val="Formtext8pt"/>
        <w:ind w:left="0"/>
      </w:pPr>
    </w:p>
    <w:sectPr w:rsidR="009A5CD2" w:rsidSect="002221BD">
      <w:footerReference w:type="default" r:id="rId15"/>
      <w:pgSz w:w="12240" w:h="15840"/>
      <w:pgMar w:top="475" w:right="475" w:bottom="475" w:left="475"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3D94B" w14:textId="77777777" w:rsidR="00184FF6" w:rsidRDefault="00184FF6" w:rsidP="0093148B">
      <w:pPr>
        <w:spacing w:after="0" w:line="240" w:lineRule="auto"/>
      </w:pPr>
      <w:r>
        <w:separator/>
      </w:r>
    </w:p>
  </w:endnote>
  <w:endnote w:type="continuationSeparator" w:id="0">
    <w:p w14:paraId="10A7E50C" w14:textId="77777777" w:rsidR="00184FF6" w:rsidRDefault="00184FF6" w:rsidP="0093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inzel">
    <w:altName w:val="Courier New"/>
    <w:panose1 w:val="00000500000000000000"/>
    <w:charset w:val="00"/>
    <w:family w:val="modern"/>
    <w:notTrueType/>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Nirmala UI Semilight">
    <w:panose1 w:val="020B04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526241"/>
      <w:docPartObj>
        <w:docPartGallery w:val="Page Numbers (Bottom of Page)"/>
        <w:docPartUnique/>
      </w:docPartObj>
    </w:sdtPr>
    <w:sdtEndPr/>
    <w:sdtContent>
      <w:sdt>
        <w:sdtPr>
          <w:id w:val="1728636285"/>
          <w:docPartObj>
            <w:docPartGallery w:val="Page Numbers (Top of Page)"/>
            <w:docPartUnique/>
          </w:docPartObj>
        </w:sdtPr>
        <w:sdtEndPr/>
        <w:sdtContent>
          <w:p w14:paraId="2166632F" w14:textId="324E204A" w:rsidR="0029772B" w:rsidRDefault="0029772B" w:rsidP="002221B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4705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705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CBFF9" w14:textId="77777777" w:rsidR="00184FF6" w:rsidRDefault="00184FF6" w:rsidP="0093148B">
      <w:pPr>
        <w:spacing w:after="0" w:line="240" w:lineRule="auto"/>
      </w:pPr>
      <w:r>
        <w:separator/>
      </w:r>
    </w:p>
  </w:footnote>
  <w:footnote w:type="continuationSeparator" w:id="0">
    <w:p w14:paraId="3FE9C885" w14:textId="77777777" w:rsidR="00184FF6" w:rsidRDefault="00184FF6" w:rsidP="00931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D31A3"/>
    <w:multiLevelType w:val="hybridMultilevel"/>
    <w:tmpl w:val="C70E21CC"/>
    <w:lvl w:ilvl="0" w:tplc="D6A62292">
      <w:start w:val="1"/>
      <w:numFmt w:val="decimal"/>
      <w:pStyle w:val="Bodynumbere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350464"/>
    <w:multiLevelType w:val="hybridMultilevel"/>
    <w:tmpl w:val="188C14CE"/>
    <w:lvl w:ilvl="0" w:tplc="732CD734">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D65016"/>
    <w:multiLevelType w:val="hybridMultilevel"/>
    <w:tmpl w:val="65CE1A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A271C4"/>
    <w:multiLevelType w:val="hybridMultilevel"/>
    <w:tmpl w:val="9216D070"/>
    <w:lvl w:ilvl="0" w:tplc="76CE1692">
      <w:start w:val="1"/>
      <w:numFmt w:val="bullet"/>
      <w:pStyle w:val="9ptBullets"/>
      <w:suff w:val="space"/>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B139F"/>
    <w:multiLevelType w:val="hybridMultilevel"/>
    <w:tmpl w:val="C570E168"/>
    <w:lvl w:ilvl="0" w:tplc="AFD61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A0C5B"/>
    <w:multiLevelType w:val="hybridMultilevel"/>
    <w:tmpl w:val="54A255D4"/>
    <w:lvl w:ilvl="0" w:tplc="0E6EDC9C">
      <w:start w:val="1"/>
      <w:numFmt w:val="decimal"/>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20EEE"/>
    <w:multiLevelType w:val="hybridMultilevel"/>
    <w:tmpl w:val="C51A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775ED"/>
    <w:multiLevelType w:val="hybridMultilevel"/>
    <w:tmpl w:val="A9D83416"/>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8" w15:restartNumberingAfterBreak="0">
    <w:nsid w:val="39BB0289"/>
    <w:multiLevelType w:val="hybridMultilevel"/>
    <w:tmpl w:val="D30CFB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E11EEE"/>
    <w:multiLevelType w:val="hybridMultilevel"/>
    <w:tmpl w:val="59DEF3AA"/>
    <w:lvl w:ilvl="0" w:tplc="A1361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D70EFB"/>
    <w:multiLevelType w:val="hybridMultilevel"/>
    <w:tmpl w:val="AAD06C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C2362"/>
    <w:multiLevelType w:val="hybridMultilevel"/>
    <w:tmpl w:val="433CA8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966F83"/>
    <w:multiLevelType w:val="hybridMultilevel"/>
    <w:tmpl w:val="9564C174"/>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3" w15:restartNumberingAfterBreak="0">
    <w:nsid w:val="52C93FCE"/>
    <w:multiLevelType w:val="hybridMultilevel"/>
    <w:tmpl w:val="E440F382"/>
    <w:lvl w:ilvl="0" w:tplc="44E80A52">
      <w:start w:val="1"/>
      <w:numFmt w:val="decimal"/>
      <w:lvlText w:val="%1."/>
      <w:lvlJc w:val="left"/>
      <w:pPr>
        <w:ind w:left="792" w:hanging="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C249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754455"/>
    <w:multiLevelType w:val="hybridMultilevel"/>
    <w:tmpl w:val="6A92C906"/>
    <w:lvl w:ilvl="0" w:tplc="04090017">
      <w:start w:val="1"/>
      <w:numFmt w:val="lowerLetter"/>
      <w:lvlText w:val="%1)"/>
      <w:lvlJc w:val="left"/>
      <w:pPr>
        <w:ind w:left="432" w:hanging="288"/>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78775225"/>
    <w:multiLevelType w:val="hybridMultilevel"/>
    <w:tmpl w:val="DE38C832"/>
    <w:lvl w:ilvl="0" w:tplc="BCA45232">
      <w:start w:val="1"/>
      <w:numFmt w:val="lowerLetter"/>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C6170D"/>
    <w:multiLevelType w:val="hybridMultilevel"/>
    <w:tmpl w:val="4F56ED34"/>
    <w:lvl w:ilvl="0" w:tplc="A1361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5"/>
  </w:num>
  <w:num w:numId="13">
    <w:abstractNumId w:val="23"/>
  </w:num>
  <w:num w:numId="14">
    <w:abstractNumId w:val="23"/>
    <w:lvlOverride w:ilvl="0">
      <w:startOverride w:val="1"/>
    </w:lvlOverride>
  </w:num>
  <w:num w:numId="15">
    <w:abstractNumId w:val="11"/>
  </w:num>
  <w:num w:numId="16">
    <w:abstractNumId w:val="24"/>
  </w:num>
  <w:num w:numId="17">
    <w:abstractNumId w:val="19"/>
  </w:num>
  <w:num w:numId="18">
    <w:abstractNumId w:val="14"/>
  </w:num>
  <w:num w:numId="19">
    <w:abstractNumId w:val="10"/>
  </w:num>
  <w:num w:numId="20">
    <w:abstractNumId w:val="28"/>
  </w:num>
  <w:num w:numId="21">
    <w:abstractNumId w:val="16"/>
  </w:num>
  <w:num w:numId="22">
    <w:abstractNumId w:val="27"/>
  </w:num>
  <w:num w:numId="23">
    <w:abstractNumId w:val="20"/>
  </w:num>
  <w:num w:numId="24">
    <w:abstractNumId w:val="22"/>
  </w:num>
  <w:num w:numId="25">
    <w:abstractNumId w:val="17"/>
  </w:num>
  <w:num w:numId="26">
    <w:abstractNumId w:val="13"/>
  </w:num>
  <w:num w:numId="27">
    <w:abstractNumId w:val="25"/>
  </w:num>
  <w:num w:numId="28">
    <w:abstractNumId w:val="12"/>
  </w:num>
  <w:num w:numId="29">
    <w:abstractNumId w:val="2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418"/>
  <w:drawingGridVerticalSpacing w:val="41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3"/>
    <w:rsid w:val="00002D6D"/>
    <w:rsid w:val="0000431A"/>
    <w:rsid w:val="00006D6A"/>
    <w:rsid w:val="0001604B"/>
    <w:rsid w:val="000224D1"/>
    <w:rsid w:val="00024E06"/>
    <w:rsid w:val="00027984"/>
    <w:rsid w:val="00050F36"/>
    <w:rsid w:val="00051F63"/>
    <w:rsid w:val="00056993"/>
    <w:rsid w:val="00064FAA"/>
    <w:rsid w:val="000806C6"/>
    <w:rsid w:val="00086E46"/>
    <w:rsid w:val="000A25FE"/>
    <w:rsid w:val="000B28C2"/>
    <w:rsid w:val="000C46B1"/>
    <w:rsid w:val="000D01D4"/>
    <w:rsid w:val="000D068E"/>
    <w:rsid w:val="000E0DD9"/>
    <w:rsid w:val="000E48BF"/>
    <w:rsid w:val="000F1C79"/>
    <w:rsid w:val="000F4212"/>
    <w:rsid w:val="000F5D02"/>
    <w:rsid w:val="001021DD"/>
    <w:rsid w:val="001043DA"/>
    <w:rsid w:val="00111D89"/>
    <w:rsid w:val="001130F5"/>
    <w:rsid w:val="00125D28"/>
    <w:rsid w:val="001323F9"/>
    <w:rsid w:val="00140A9D"/>
    <w:rsid w:val="00141CA2"/>
    <w:rsid w:val="00144F6C"/>
    <w:rsid w:val="00145DC4"/>
    <w:rsid w:val="00147096"/>
    <w:rsid w:val="00156F7E"/>
    <w:rsid w:val="0016074D"/>
    <w:rsid w:val="00160D93"/>
    <w:rsid w:val="00174857"/>
    <w:rsid w:val="00176DDC"/>
    <w:rsid w:val="00182131"/>
    <w:rsid w:val="00184FF6"/>
    <w:rsid w:val="00187085"/>
    <w:rsid w:val="00187424"/>
    <w:rsid w:val="00194C68"/>
    <w:rsid w:val="001C1B45"/>
    <w:rsid w:val="001C1DB2"/>
    <w:rsid w:val="001C2AAD"/>
    <w:rsid w:val="001C6EA2"/>
    <w:rsid w:val="001C738B"/>
    <w:rsid w:val="001D4772"/>
    <w:rsid w:val="001D50D0"/>
    <w:rsid w:val="001E6E24"/>
    <w:rsid w:val="001F7322"/>
    <w:rsid w:val="00202640"/>
    <w:rsid w:val="002130A7"/>
    <w:rsid w:val="002221BD"/>
    <w:rsid w:val="00227D06"/>
    <w:rsid w:val="0023028A"/>
    <w:rsid w:val="00234133"/>
    <w:rsid w:val="002565DC"/>
    <w:rsid w:val="00261736"/>
    <w:rsid w:val="002670C0"/>
    <w:rsid w:val="002711AE"/>
    <w:rsid w:val="002750ED"/>
    <w:rsid w:val="00276637"/>
    <w:rsid w:val="002778C7"/>
    <w:rsid w:val="002805F6"/>
    <w:rsid w:val="00282451"/>
    <w:rsid w:val="002830AB"/>
    <w:rsid w:val="00283440"/>
    <w:rsid w:val="00287642"/>
    <w:rsid w:val="00292223"/>
    <w:rsid w:val="00295234"/>
    <w:rsid w:val="00296AD4"/>
    <w:rsid w:val="0029772B"/>
    <w:rsid w:val="002A1F8C"/>
    <w:rsid w:val="002A2783"/>
    <w:rsid w:val="002B3D31"/>
    <w:rsid w:val="002B581F"/>
    <w:rsid w:val="002D1E71"/>
    <w:rsid w:val="002D5826"/>
    <w:rsid w:val="002E0A5A"/>
    <w:rsid w:val="002E19E3"/>
    <w:rsid w:val="002E4CD4"/>
    <w:rsid w:val="002E69EA"/>
    <w:rsid w:val="0030067D"/>
    <w:rsid w:val="003019DB"/>
    <w:rsid w:val="00305328"/>
    <w:rsid w:val="003067C1"/>
    <w:rsid w:val="00324E60"/>
    <w:rsid w:val="00335249"/>
    <w:rsid w:val="00341ED1"/>
    <w:rsid w:val="003510D6"/>
    <w:rsid w:val="00370BFF"/>
    <w:rsid w:val="00370CA9"/>
    <w:rsid w:val="00385473"/>
    <w:rsid w:val="00390616"/>
    <w:rsid w:val="00392FC6"/>
    <w:rsid w:val="003961A3"/>
    <w:rsid w:val="003A3D38"/>
    <w:rsid w:val="003A7D6D"/>
    <w:rsid w:val="003B47BC"/>
    <w:rsid w:val="003C7D1D"/>
    <w:rsid w:val="003E0CE5"/>
    <w:rsid w:val="003E1678"/>
    <w:rsid w:val="003E2555"/>
    <w:rsid w:val="003E4035"/>
    <w:rsid w:val="003F470A"/>
    <w:rsid w:val="003F586D"/>
    <w:rsid w:val="003F7F3C"/>
    <w:rsid w:val="004000CF"/>
    <w:rsid w:val="00402FBF"/>
    <w:rsid w:val="00404C2C"/>
    <w:rsid w:val="00407B41"/>
    <w:rsid w:val="00421C46"/>
    <w:rsid w:val="004247EC"/>
    <w:rsid w:val="00435C45"/>
    <w:rsid w:val="00453B6E"/>
    <w:rsid w:val="00460FEB"/>
    <w:rsid w:val="00465E02"/>
    <w:rsid w:val="004726CA"/>
    <w:rsid w:val="00480200"/>
    <w:rsid w:val="004809AE"/>
    <w:rsid w:val="00486C54"/>
    <w:rsid w:val="00487F58"/>
    <w:rsid w:val="004A1003"/>
    <w:rsid w:val="004A62C8"/>
    <w:rsid w:val="004A740C"/>
    <w:rsid w:val="004C0283"/>
    <w:rsid w:val="004D7779"/>
    <w:rsid w:val="004E6291"/>
    <w:rsid w:val="00502D56"/>
    <w:rsid w:val="0050702F"/>
    <w:rsid w:val="005179BE"/>
    <w:rsid w:val="00524FF9"/>
    <w:rsid w:val="005256E9"/>
    <w:rsid w:val="00535BDD"/>
    <w:rsid w:val="005378F7"/>
    <w:rsid w:val="00540033"/>
    <w:rsid w:val="00560933"/>
    <w:rsid w:val="00564FE1"/>
    <w:rsid w:val="00587539"/>
    <w:rsid w:val="00591A21"/>
    <w:rsid w:val="00596038"/>
    <w:rsid w:val="005979B2"/>
    <w:rsid w:val="005A09F4"/>
    <w:rsid w:val="005A5F8D"/>
    <w:rsid w:val="005B06C1"/>
    <w:rsid w:val="005B3C1C"/>
    <w:rsid w:val="005D227C"/>
    <w:rsid w:val="005E2F45"/>
    <w:rsid w:val="005E6D18"/>
    <w:rsid w:val="005F0D9C"/>
    <w:rsid w:val="005F2F35"/>
    <w:rsid w:val="005F3B89"/>
    <w:rsid w:val="00605DFD"/>
    <w:rsid w:val="006144C9"/>
    <w:rsid w:val="0062476B"/>
    <w:rsid w:val="00624F29"/>
    <w:rsid w:val="006457C3"/>
    <w:rsid w:val="006464CF"/>
    <w:rsid w:val="00652F91"/>
    <w:rsid w:val="0065390B"/>
    <w:rsid w:val="00664FE3"/>
    <w:rsid w:val="00677F9C"/>
    <w:rsid w:val="006801DC"/>
    <w:rsid w:val="00683683"/>
    <w:rsid w:val="00684009"/>
    <w:rsid w:val="00686074"/>
    <w:rsid w:val="006B22AA"/>
    <w:rsid w:val="006E2244"/>
    <w:rsid w:val="006E3A0C"/>
    <w:rsid w:val="00701267"/>
    <w:rsid w:val="00705159"/>
    <w:rsid w:val="007054C0"/>
    <w:rsid w:val="00710929"/>
    <w:rsid w:val="007125BB"/>
    <w:rsid w:val="0071710E"/>
    <w:rsid w:val="0072622C"/>
    <w:rsid w:val="0073427B"/>
    <w:rsid w:val="00745A44"/>
    <w:rsid w:val="00746CFD"/>
    <w:rsid w:val="00752503"/>
    <w:rsid w:val="00754F28"/>
    <w:rsid w:val="0076110B"/>
    <w:rsid w:val="007631F3"/>
    <w:rsid w:val="0076435D"/>
    <w:rsid w:val="00771C5C"/>
    <w:rsid w:val="00774C59"/>
    <w:rsid w:val="00775254"/>
    <w:rsid w:val="007852B0"/>
    <w:rsid w:val="00790887"/>
    <w:rsid w:val="00795BB6"/>
    <w:rsid w:val="007A270B"/>
    <w:rsid w:val="007B5089"/>
    <w:rsid w:val="007B70FE"/>
    <w:rsid w:val="007C0DEF"/>
    <w:rsid w:val="007C3CB5"/>
    <w:rsid w:val="007D3CEA"/>
    <w:rsid w:val="007D6EA1"/>
    <w:rsid w:val="007D7F04"/>
    <w:rsid w:val="007E0DCD"/>
    <w:rsid w:val="007E1600"/>
    <w:rsid w:val="008017DF"/>
    <w:rsid w:val="0080298B"/>
    <w:rsid w:val="00802ABF"/>
    <w:rsid w:val="0081275B"/>
    <w:rsid w:val="00813CF5"/>
    <w:rsid w:val="00820FCD"/>
    <w:rsid w:val="008349AD"/>
    <w:rsid w:val="00835A0E"/>
    <w:rsid w:val="008451E8"/>
    <w:rsid w:val="008544EA"/>
    <w:rsid w:val="00854E44"/>
    <w:rsid w:val="00855AD2"/>
    <w:rsid w:val="00856D7B"/>
    <w:rsid w:val="00870C04"/>
    <w:rsid w:val="008738A8"/>
    <w:rsid w:val="008838A0"/>
    <w:rsid w:val="008841D7"/>
    <w:rsid w:val="00885ACE"/>
    <w:rsid w:val="00887C30"/>
    <w:rsid w:val="00887E60"/>
    <w:rsid w:val="00891190"/>
    <w:rsid w:val="008A4320"/>
    <w:rsid w:val="008A46C3"/>
    <w:rsid w:val="008B7AC4"/>
    <w:rsid w:val="008D0278"/>
    <w:rsid w:val="00903A51"/>
    <w:rsid w:val="0091172D"/>
    <w:rsid w:val="009160C2"/>
    <w:rsid w:val="009162C0"/>
    <w:rsid w:val="00925646"/>
    <w:rsid w:val="0093148B"/>
    <w:rsid w:val="00941B9A"/>
    <w:rsid w:val="00954856"/>
    <w:rsid w:val="009554A7"/>
    <w:rsid w:val="00955C65"/>
    <w:rsid w:val="00957D8E"/>
    <w:rsid w:val="009713EB"/>
    <w:rsid w:val="00974FD2"/>
    <w:rsid w:val="009933AB"/>
    <w:rsid w:val="00993B6E"/>
    <w:rsid w:val="009970DC"/>
    <w:rsid w:val="009A32A0"/>
    <w:rsid w:val="009A49E0"/>
    <w:rsid w:val="009A51D6"/>
    <w:rsid w:val="009A5CD2"/>
    <w:rsid w:val="009A736F"/>
    <w:rsid w:val="009B68B3"/>
    <w:rsid w:val="009C78D4"/>
    <w:rsid w:val="009C7A70"/>
    <w:rsid w:val="009D3603"/>
    <w:rsid w:val="009E4ECD"/>
    <w:rsid w:val="009E6304"/>
    <w:rsid w:val="009E6D98"/>
    <w:rsid w:val="009F0FFC"/>
    <w:rsid w:val="009F16D5"/>
    <w:rsid w:val="00A02EEF"/>
    <w:rsid w:val="00A06C00"/>
    <w:rsid w:val="00A1000F"/>
    <w:rsid w:val="00A11414"/>
    <w:rsid w:val="00A1357B"/>
    <w:rsid w:val="00A16962"/>
    <w:rsid w:val="00A218E6"/>
    <w:rsid w:val="00A21E4B"/>
    <w:rsid w:val="00A251BC"/>
    <w:rsid w:val="00A32D2D"/>
    <w:rsid w:val="00A32E4F"/>
    <w:rsid w:val="00A34580"/>
    <w:rsid w:val="00A375E4"/>
    <w:rsid w:val="00A42185"/>
    <w:rsid w:val="00A4648F"/>
    <w:rsid w:val="00A4705D"/>
    <w:rsid w:val="00A5619A"/>
    <w:rsid w:val="00A6365A"/>
    <w:rsid w:val="00A734D5"/>
    <w:rsid w:val="00A77B8A"/>
    <w:rsid w:val="00A848D5"/>
    <w:rsid w:val="00A90EBB"/>
    <w:rsid w:val="00AA6817"/>
    <w:rsid w:val="00AC222C"/>
    <w:rsid w:val="00AC25A4"/>
    <w:rsid w:val="00AD2D33"/>
    <w:rsid w:val="00AD3277"/>
    <w:rsid w:val="00AD4EB6"/>
    <w:rsid w:val="00AE48E9"/>
    <w:rsid w:val="00AE577F"/>
    <w:rsid w:val="00AE74EF"/>
    <w:rsid w:val="00AF4211"/>
    <w:rsid w:val="00AF47AD"/>
    <w:rsid w:val="00B001D5"/>
    <w:rsid w:val="00B10013"/>
    <w:rsid w:val="00B21E19"/>
    <w:rsid w:val="00B22F2E"/>
    <w:rsid w:val="00B23FB9"/>
    <w:rsid w:val="00B2782E"/>
    <w:rsid w:val="00B42748"/>
    <w:rsid w:val="00B4299A"/>
    <w:rsid w:val="00B42C8C"/>
    <w:rsid w:val="00B43125"/>
    <w:rsid w:val="00B45967"/>
    <w:rsid w:val="00B463C0"/>
    <w:rsid w:val="00B4688E"/>
    <w:rsid w:val="00B47A6D"/>
    <w:rsid w:val="00B558B7"/>
    <w:rsid w:val="00B658CF"/>
    <w:rsid w:val="00B71508"/>
    <w:rsid w:val="00B75ADE"/>
    <w:rsid w:val="00B81120"/>
    <w:rsid w:val="00B8263F"/>
    <w:rsid w:val="00B82BB0"/>
    <w:rsid w:val="00B84717"/>
    <w:rsid w:val="00B85FCB"/>
    <w:rsid w:val="00BA0212"/>
    <w:rsid w:val="00BA2EC9"/>
    <w:rsid w:val="00BA412A"/>
    <w:rsid w:val="00BB1383"/>
    <w:rsid w:val="00BB1520"/>
    <w:rsid w:val="00BB20F8"/>
    <w:rsid w:val="00BB611A"/>
    <w:rsid w:val="00BD155F"/>
    <w:rsid w:val="00BD3733"/>
    <w:rsid w:val="00BD4BD5"/>
    <w:rsid w:val="00BD5E3F"/>
    <w:rsid w:val="00BE161D"/>
    <w:rsid w:val="00BE207D"/>
    <w:rsid w:val="00BE642B"/>
    <w:rsid w:val="00BF09CC"/>
    <w:rsid w:val="00BF2F83"/>
    <w:rsid w:val="00C00347"/>
    <w:rsid w:val="00C01AAB"/>
    <w:rsid w:val="00C22156"/>
    <w:rsid w:val="00C22C61"/>
    <w:rsid w:val="00C24448"/>
    <w:rsid w:val="00C25BE2"/>
    <w:rsid w:val="00C3434E"/>
    <w:rsid w:val="00C4553B"/>
    <w:rsid w:val="00C50004"/>
    <w:rsid w:val="00C61261"/>
    <w:rsid w:val="00C70179"/>
    <w:rsid w:val="00C7345F"/>
    <w:rsid w:val="00C74278"/>
    <w:rsid w:val="00C83957"/>
    <w:rsid w:val="00C8796B"/>
    <w:rsid w:val="00C912E0"/>
    <w:rsid w:val="00C91877"/>
    <w:rsid w:val="00C92C38"/>
    <w:rsid w:val="00C9458A"/>
    <w:rsid w:val="00C94EA7"/>
    <w:rsid w:val="00C958C4"/>
    <w:rsid w:val="00C97140"/>
    <w:rsid w:val="00CA095C"/>
    <w:rsid w:val="00CA6783"/>
    <w:rsid w:val="00CA6A2F"/>
    <w:rsid w:val="00CA72DA"/>
    <w:rsid w:val="00CB23C5"/>
    <w:rsid w:val="00CB44C0"/>
    <w:rsid w:val="00CB715B"/>
    <w:rsid w:val="00CD5F3D"/>
    <w:rsid w:val="00CE1356"/>
    <w:rsid w:val="00CE6E1F"/>
    <w:rsid w:val="00CF22F1"/>
    <w:rsid w:val="00D01763"/>
    <w:rsid w:val="00D018B5"/>
    <w:rsid w:val="00D041A8"/>
    <w:rsid w:val="00D32959"/>
    <w:rsid w:val="00D376D1"/>
    <w:rsid w:val="00D44221"/>
    <w:rsid w:val="00D475A9"/>
    <w:rsid w:val="00D656CC"/>
    <w:rsid w:val="00D70F41"/>
    <w:rsid w:val="00D85F47"/>
    <w:rsid w:val="00D90A8E"/>
    <w:rsid w:val="00D91FD4"/>
    <w:rsid w:val="00DB3579"/>
    <w:rsid w:val="00DB3742"/>
    <w:rsid w:val="00DC0CDB"/>
    <w:rsid w:val="00DC6853"/>
    <w:rsid w:val="00DD0AE2"/>
    <w:rsid w:val="00DD2A10"/>
    <w:rsid w:val="00DD33CA"/>
    <w:rsid w:val="00DD7353"/>
    <w:rsid w:val="00DE6F8A"/>
    <w:rsid w:val="00DF2E7E"/>
    <w:rsid w:val="00E01D17"/>
    <w:rsid w:val="00E05983"/>
    <w:rsid w:val="00E12F0A"/>
    <w:rsid w:val="00E24565"/>
    <w:rsid w:val="00E24649"/>
    <w:rsid w:val="00E334C0"/>
    <w:rsid w:val="00E354CA"/>
    <w:rsid w:val="00E507A9"/>
    <w:rsid w:val="00E563F7"/>
    <w:rsid w:val="00E57539"/>
    <w:rsid w:val="00E7486D"/>
    <w:rsid w:val="00E75567"/>
    <w:rsid w:val="00E75583"/>
    <w:rsid w:val="00E81DEB"/>
    <w:rsid w:val="00E821A0"/>
    <w:rsid w:val="00E826F3"/>
    <w:rsid w:val="00E866F6"/>
    <w:rsid w:val="00E93870"/>
    <w:rsid w:val="00E95C3A"/>
    <w:rsid w:val="00EA0F39"/>
    <w:rsid w:val="00EA6825"/>
    <w:rsid w:val="00EB3CD6"/>
    <w:rsid w:val="00EB7971"/>
    <w:rsid w:val="00EC2443"/>
    <w:rsid w:val="00ED4912"/>
    <w:rsid w:val="00ED7798"/>
    <w:rsid w:val="00EE17AF"/>
    <w:rsid w:val="00EE50CC"/>
    <w:rsid w:val="00EF7548"/>
    <w:rsid w:val="00F15BCD"/>
    <w:rsid w:val="00F308CE"/>
    <w:rsid w:val="00F342F5"/>
    <w:rsid w:val="00F35F80"/>
    <w:rsid w:val="00F50C49"/>
    <w:rsid w:val="00F50DAE"/>
    <w:rsid w:val="00F568D7"/>
    <w:rsid w:val="00F61BDC"/>
    <w:rsid w:val="00F61EDF"/>
    <w:rsid w:val="00F664E1"/>
    <w:rsid w:val="00F82F4D"/>
    <w:rsid w:val="00F92BF5"/>
    <w:rsid w:val="00F9485C"/>
    <w:rsid w:val="00F97952"/>
    <w:rsid w:val="00FA4905"/>
    <w:rsid w:val="00FC0771"/>
    <w:rsid w:val="00FC14CE"/>
    <w:rsid w:val="00FC6F0B"/>
    <w:rsid w:val="00FD0999"/>
    <w:rsid w:val="00FD2947"/>
    <w:rsid w:val="00FD51C1"/>
    <w:rsid w:val="00FD783C"/>
    <w:rsid w:val="00FE128D"/>
    <w:rsid w:val="00FE3FBE"/>
    <w:rsid w:val="00FE70BF"/>
    <w:rsid w:val="00FE7AC6"/>
    <w:rsid w:val="00FF612F"/>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11A89"/>
  <w15:docId w15:val="{7903563E-CF4D-4364-999C-138BD1FD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D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056993"/>
    <w:pPr>
      <w:spacing w:after="2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iPriority w:val="99"/>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Formtext9pt"/>
    <w:qFormat/>
    <w:rsid w:val="00954856"/>
    <w:pPr>
      <w:numPr>
        <w:numId w:val="19"/>
      </w:numPr>
      <w:spacing w:before="60" w:after="60"/>
      <w:contextualSpacing/>
    </w:pPr>
    <w:rPr>
      <w:sz w:val="20"/>
      <w:lang w:val="en"/>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A734D5"/>
    <w:pPr>
      <w:spacing w:line="240" w:lineRule="exact"/>
      <w:jc w:val="right"/>
    </w:pPr>
    <w:rPr>
      <w:rFonts w:ascii="Times New Roman" w:eastAsia="Arial" w:hAnsi="Times New Roman"/>
      <w:i/>
      <w:noProof/>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276637"/>
    <w:pPr>
      <w:tabs>
        <w:tab w:val="left" w:pos="2610"/>
        <w:tab w:val="right" w:leader="underscore" w:pos="4950"/>
      </w:tabs>
      <w:spacing w:after="20" w:line="260" w:lineRule="exact"/>
      <w:ind w:left="14"/>
    </w:pPr>
    <w:rPr>
      <w:rFonts w:ascii="Arial" w:eastAsia="Times New Roman" w:hAnsi="Arial"/>
      <w:sz w:val="20"/>
      <w:szCs w:val="24"/>
    </w:rPr>
  </w:style>
  <w:style w:type="character" w:customStyle="1" w:styleId="Formtext10ptChar">
    <w:name w:val="Form text 10pt Char"/>
    <w:link w:val="Formtext10pt"/>
    <w:rsid w:val="00276637"/>
    <w:rPr>
      <w:rFonts w:ascii="Arial" w:eastAsia="Times New Roman" w:hAnsi="Arial"/>
      <w:szCs w:val="24"/>
    </w:rPr>
  </w:style>
  <w:style w:type="paragraph" w:customStyle="1" w:styleId="Formtext12pt">
    <w:name w:val="Form text 12pt"/>
    <w:basedOn w:val="Normal"/>
    <w:autoRedefine/>
    <w:qFormat/>
    <w:rsid w:val="0072622C"/>
    <w:pPr>
      <w:keepNext/>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C22C61"/>
    <w:pPr>
      <w:spacing w:after="20" w:line="260" w:lineRule="exact"/>
      <w:ind w:left="14"/>
    </w:pPr>
    <w:rPr>
      <w:rFonts w:ascii="Arial" w:eastAsia="Times New Roman" w:hAnsi="Arial"/>
      <w:sz w:val="16"/>
      <w:szCs w:val="24"/>
    </w:rPr>
  </w:style>
  <w:style w:type="character" w:customStyle="1" w:styleId="Formtext8ptChar">
    <w:name w:val="Form text 8pt Char"/>
    <w:link w:val="Formtext8pt"/>
    <w:rsid w:val="00C22C61"/>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autoRedefine/>
    <w:qFormat/>
    <w:rsid w:val="00C8796B"/>
    <w:pPr>
      <w:keepNext/>
      <w:spacing w:after="20" w:line="260" w:lineRule="exact"/>
      <w:ind w:left="14"/>
    </w:pPr>
    <w:rPr>
      <w:rFonts w:ascii="Arial" w:eastAsia="Arial" w:hAnsi="Arial"/>
      <w:sz w:val="18"/>
    </w:rPr>
  </w:style>
  <w:style w:type="paragraph" w:customStyle="1" w:styleId="Formtext7pt">
    <w:name w:val="Form text 7pt"/>
    <w:autoRedefine/>
    <w:qFormat/>
    <w:rsid w:val="00056993"/>
    <w:pPr>
      <w:spacing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Form9ptcheckboxes">
    <w:name w:val="Form 9pt check boxes"/>
    <w:basedOn w:val="Formtext9pt"/>
    <w:rsid w:val="00C94EA7"/>
    <w:pPr>
      <w:tabs>
        <w:tab w:val="right" w:pos="9972"/>
      </w:tabs>
      <w:spacing w:before="20"/>
      <w:jc w:val="center"/>
    </w:pPr>
    <w:rPr>
      <w:bCs/>
    </w:rPr>
  </w:style>
  <w:style w:type="character" w:customStyle="1" w:styleId="Statutescharacter">
    <w:name w:val="Statutes character"/>
    <w:uiPriority w:val="1"/>
    <w:qFormat/>
    <w:rsid w:val="00C94EA7"/>
    <w:rPr>
      <w:rFonts w:ascii="Times New Roman" w:hAnsi="Times New Roman"/>
      <w:i/>
      <w:sz w:val="18"/>
    </w:rPr>
  </w:style>
  <w:style w:type="table" w:customStyle="1" w:styleId="TableGrid1">
    <w:name w:val="Table Grid1"/>
    <w:basedOn w:val="TableNormal"/>
    <w:next w:val="TableGrid"/>
    <w:rsid w:val="00911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ullets">
    <w:name w:val="Body bullets"/>
    <w:basedOn w:val="Normal"/>
    <w:qFormat/>
    <w:rsid w:val="0091172D"/>
    <w:pPr>
      <w:numPr>
        <w:numId w:val="15"/>
      </w:numPr>
      <w:spacing w:after="120" w:line="220" w:lineRule="exact"/>
      <w:ind w:left="427" w:hanging="270"/>
    </w:pPr>
    <w:rPr>
      <w:rFonts w:ascii="Arial" w:hAnsi="Arial" w:cs="Arial"/>
      <w:sz w:val="18"/>
      <w:szCs w:val="20"/>
    </w:rPr>
  </w:style>
  <w:style w:type="paragraph" w:styleId="Header">
    <w:name w:val="header"/>
    <w:basedOn w:val="Normal"/>
    <w:link w:val="HeaderChar"/>
    <w:uiPriority w:val="99"/>
    <w:unhideWhenUsed/>
    <w:rsid w:val="00931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48B"/>
    <w:rPr>
      <w:sz w:val="22"/>
      <w:szCs w:val="22"/>
    </w:rPr>
  </w:style>
  <w:style w:type="paragraph" w:styleId="Footer">
    <w:name w:val="footer"/>
    <w:basedOn w:val="Normal"/>
    <w:link w:val="FooterChar"/>
    <w:uiPriority w:val="99"/>
    <w:unhideWhenUsed/>
    <w:rsid w:val="00931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48B"/>
    <w:rPr>
      <w:sz w:val="22"/>
      <w:szCs w:val="22"/>
    </w:rPr>
  </w:style>
  <w:style w:type="paragraph" w:customStyle="1" w:styleId="Checkboxtext">
    <w:name w:val="Check box text"/>
    <w:basedOn w:val="Normal"/>
    <w:qFormat/>
    <w:rsid w:val="00282451"/>
    <w:pPr>
      <w:spacing w:before="40" w:after="40" w:line="220" w:lineRule="exact"/>
    </w:pPr>
    <w:rPr>
      <w:rFonts w:ascii="Arial" w:eastAsia="Arial" w:hAnsi="Arial"/>
      <w:sz w:val="18"/>
      <w:szCs w:val="18"/>
    </w:rPr>
  </w:style>
  <w:style w:type="paragraph" w:customStyle="1" w:styleId="Formtextindoent">
    <w:name w:val="Form text indoent"/>
    <w:basedOn w:val="Formtext9pt"/>
    <w:qFormat/>
    <w:rsid w:val="00202640"/>
    <w:pPr>
      <w:spacing w:after="60"/>
      <w:ind w:left="418"/>
    </w:pPr>
  </w:style>
  <w:style w:type="paragraph" w:customStyle="1" w:styleId="Boxtext">
    <w:name w:val="Box text"/>
    <w:basedOn w:val="Normal"/>
    <w:link w:val="BoxtextChar"/>
    <w:qFormat/>
    <w:rsid w:val="002D1E71"/>
    <w:pPr>
      <w:spacing w:before="20" w:after="20" w:line="180" w:lineRule="exact"/>
    </w:pPr>
    <w:rPr>
      <w:rFonts w:ascii="Arial" w:eastAsia="Times New Roman" w:hAnsi="Arial"/>
      <w:sz w:val="14"/>
      <w:szCs w:val="14"/>
    </w:rPr>
  </w:style>
  <w:style w:type="character" w:customStyle="1" w:styleId="BoxtextChar">
    <w:name w:val="Box text Char"/>
    <w:basedOn w:val="DefaultParagraphFont"/>
    <w:link w:val="Boxtext"/>
    <w:rsid w:val="002D1E71"/>
    <w:rPr>
      <w:rFonts w:ascii="Arial" w:eastAsia="Times New Roman" w:hAnsi="Arial"/>
      <w:sz w:val="14"/>
      <w:szCs w:val="14"/>
    </w:rPr>
  </w:style>
  <w:style w:type="character" w:styleId="FollowedHyperlink">
    <w:name w:val="FollowedHyperlink"/>
    <w:basedOn w:val="DefaultParagraphFont"/>
    <w:uiPriority w:val="99"/>
    <w:semiHidden/>
    <w:unhideWhenUsed/>
    <w:rsid w:val="00187085"/>
    <w:rPr>
      <w:color w:val="954F72" w:themeColor="followedHyperlink"/>
      <w:u w:val="single"/>
    </w:rPr>
  </w:style>
  <w:style w:type="paragraph" w:customStyle="1" w:styleId="FormWhiteHeader">
    <w:name w:val="Form White Header"/>
    <w:qFormat/>
    <w:rsid w:val="00B85FCB"/>
    <w:pPr>
      <w:spacing w:after="20" w:line="220" w:lineRule="exact"/>
      <w:ind w:left="14"/>
    </w:pPr>
    <w:rPr>
      <w:rFonts w:ascii="Arial" w:eastAsia="Times New Roman" w:hAnsi="Arial"/>
      <w:b/>
      <w:color w:val="FFFFFF" w:themeColor="background1"/>
      <w:sz w:val="18"/>
      <w:szCs w:val="14"/>
    </w:rPr>
  </w:style>
  <w:style w:type="character" w:styleId="CommentReference">
    <w:name w:val="annotation reference"/>
    <w:basedOn w:val="DefaultParagraphFont"/>
    <w:uiPriority w:val="99"/>
    <w:semiHidden/>
    <w:unhideWhenUsed/>
    <w:rsid w:val="00F50DAE"/>
    <w:rPr>
      <w:sz w:val="16"/>
      <w:szCs w:val="16"/>
    </w:rPr>
  </w:style>
  <w:style w:type="paragraph" w:styleId="CommentText">
    <w:name w:val="annotation text"/>
    <w:basedOn w:val="Normal"/>
    <w:link w:val="CommentTextChar"/>
    <w:uiPriority w:val="99"/>
    <w:semiHidden/>
    <w:unhideWhenUsed/>
    <w:rsid w:val="00F50DAE"/>
    <w:pPr>
      <w:spacing w:line="240" w:lineRule="auto"/>
    </w:pPr>
    <w:rPr>
      <w:sz w:val="20"/>
      <w:szCs w:val="20"/>
    </w:rPr>
  </w:style>
  <w:style w:type="character" w:customStyle="1" w:styleId="CommentTextChar">
    <w:name w:val="Comment Text Char"/>
    <w:basedOn w:val="DefaultParagraphFont"/>
    <w:link w:val="CommentText"/>
    <w:uiPriority w:val="99"/>
    <w:semiHidden/>
    <w:rsid w:val="00F50DAE"/>
  </w:style>
  <w:style w:type="paragraph" w:styleId="CommentSubject">
    <w:name w:val="annotation subject"/>
    <w:basedOn w:val="CommentText"/>
    <w:next w:val="CommentText"/>
    <w:link w:val="CommentSubjectChar"/>
    <w:uiPriority w:val="99"/>
    <w:semiHidden/>
    <w:unhideWhenUsed/>
    <w:rsid w:val="00F50DAE"/>
    <w:rPr>
      <w:b/>
      <w:bCs/>
    </w:rPr>
  </w:style>
  <w:style w:type="character" w:customStyle="1" w:styleId="CommentSubjectChar">
    <w:name w:val="Comment Subject Char"/>
    <w:basedOn w:val="CommentTextChar"/>
    <w:link w:val="CommentSubject"/>
    <w:uiPriority w:val="99"/>
    <w:semiHidden/>
    <w:rsid w:val="00F50DAE"/>
    <w:rPr>
      <w:b/>
      <w:bCs/>
    </w:rPr>
  </w:style>
  <w:style w:type="paragraph" w:customStyle="1" w:styleId="From10ptindent">
    <w:name w:val="From 10pt indent"/>
    <w:basedOn w:val="Formtext10pt"/>
    <w:qFormat/>
    <w:rsid w:val="00E75583"/>
    <w:pPr>
      <w:ind w:left="232"/>
    </w:pPr>
  </w:style>
  <w:style w:type="paragraph" w:customStyle="1" w:styleId="Fillintext9pt">
    <w:name w:val="Fill in text 9 pt"/>
    <w:basedOn w:val="Normal"/>
    <w:link w:val="Fillintext9ptChar"/>
    <w:qFormat/>
    <w:rsid w:val="00AC25A4"/>
    <w:pPr>
      <w:spacing w:after="0" w:line="220" w:lineRule="exact"/>
    </w:pPr>
    <w:rPr>
      <w:rFonts w:ascii="Arial" w:eastAsia="Times New Roman" w:hAnsi="Arial"/>
      <w:sz w:val="18"/>
      <w:szCs w:val="24"/>
    </w:rPr>
  </w:style>
  <w:style w:type="character" w:customStyle="1" w:styleId="Fillintext9ptChar">
    <w:name w:val="Fill in text 9 pt Char"/>
    <w:link w:val="Fillintext9pt"/>
    <w:rsid w:val="00AC25A4"/>
    <w:rPr>
      <w:rFonts w:ascii="Arial" w:eastAsia="Times New Roman" w:hAnsi="Arial"/>
      <w:sz w:val="18"/>
      <w:szCs w:val="24"/>
    </w:rPr>
  </w:style>
  <w:style w:type="paragraph" w:customStyle="1" w:styleId="Text8pt">
    <w:name w:val="Text 8 pt"/>
    <w:basedOn w:val="Normal"/>
    <w:link w:val="Text8ptChar"/>
    <w:qFormat/>
    <w:rsid w:val="00AC25A4"/>
    <w:pPr>
      <w:spacing w:before="20" w:after="20" w:line="200" w:lineRule="exact"/>
    </w:pPr>
    <w:rPr>
      <w:rFonts w:ascii="Arial" w:eastAsia="Times New Roman" w:hAnsi="Arial"/>
      <w:sz w:val="16"/>
      <w:szCs w:val="24"/>
    </w:rPr>
  </w:style>
  <w:style w:type="character" w:customStyle="1" w:styleId="Text8ptChar">
    <w:name w:val="Text 8 pt Char"/>
    <w:link w:val="Text8pt"/>
    <w:rsid w:val="00AC25A4"/>
    <w:rPr>
      <w:rFonts w:ascii="Arial" w:eastAsia="Times New Roman" w:hAnsi="Arial"/>
      <w:sz w:val="16"/>
      <w:szCs w:val="24"/>
    </w:rPr>
  </w:style>
  <w:style w:type="paragraph" w:customStyle="1" w:styleId="9ptBullets">
    <w:name w:val="9pt Bullets"/>
    <w:basedOn w:val="Formtext9pt"/>
    <w:qFormat/>
    <w:rsid w:val="0029772B"/>
    <w:pPr>
      <w:keepNext w:val="0"/>
      <w:numPr>
        <w:numId w:val="26"/>
      </w:numPr>
      <w:spacing w:after="40" w:line="220" w:lineRule="exact"/>
    </w:pPr>
    <w:rPr>
      <w:lang w:val="en"/>
    </w:rPr>
  </w:style>
  <w:style w:type="paragraph" w:styleId="Revision">
    <w:name w:val="Revision"/>
    <w:hidden/>
    <w:uiPriority w:val="99"/>
    <w:semiHidden/>
    <w:rsid w:val="00370B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028280">
      <w:bodyDiv w:val="1"/>
      <w:marLeft w:val="0"/>
      <w:marRight w:val="0"/>
      <w:marTop w:val="0"/>
      <w:marBottom w:val="0"/>
      <w:divBdr>
        <w:top w:val="none" w:sz="0" w:space="0" w:color="auto"/>
        <w:left w:val="none" w:sz="0" w:space="0" w:color="auto"/>
        <w:bottom w:val="none" w:sz="0" w:space="0" w:color="auto"/>
        <w:right w:val="none" w:sz="0" w:space="0" w:color="auto"/>
      </w:divBdr>
    </w:div>
    <w:div w:id="92899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mahc/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healthywater/swimming/aquatics-professionals/fecalrespons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mahc/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b4a07b-b122-4a4c-8040-c485f152f46b">
      <Value>2</Value>
      <Value>1</Value>
    </TaxCatchAll>
    <IconOverlay xmlns="http://schemas.microsoft.com/sharepoint/v4" xsi:nil="true"/>
    <Icon_x0020_Topic xmlns="f8ea1170-422e-4c03-9fb4-9b5e5c893f72">
      <Value>Emergency Life Safety &amp; First Aid</Value>
      <Value>General Health</Value>
      <Value>General Safety</Value>
      <Value>Safety &amp; Security</Value>
    </Icon_x0020_Topic>
    <Program_x0020_Area xmlns="f260708d-f10a-4e85-8a50-118b2659ae13">
      <Value>Pool and Water Attractions</Value>
    </Program_x0020_Area>
    <ad75212c677543e5b73ecc6c571b6bc3 xmlns="f260708d-f10a-4e85-8a50-118b2659ae13">
      <Terms xmlns="http://schemas.microsoft.com/office/infopath/2007/PartnerControls">
        <TermInfo xmlns="http://schemas.microsoft.com/office/infopath/2007/PartnerControls">
          <TermName xmlns="http://schemas.microsoft.com/office/infopath/2007/PartnerControls">DFS</TermName>
          <TermId xmlns="http://schemas.microsoft.com/office/infopath/2007/PartnerControls">0ecb8698-7632-47d3-b1ea-bc532a9a4c19</TermId>
        </TermInfo>
        <TermInfo xmlns="http://schemas.microsoft.com/office/infopath/2007/PartnerControls">
          <TermName xmlns="http://schemas.microsoft.com/office/infopath/2007/PartnerControls">Food and Recreational Businesses</TermName>
          <TermId xmlns="http://schemas.microsoft.com/office/infopath/2007/PartnerControls">a1b3d34f-4872-461b-b441-28b0f3669bc4</TermId>
        </TermInfo>
      </Terms>
    </ad75212c677543e5b73ecc6c571b6bc3>
    <Category xmlns="f260708d-f10a-4e85-8a50-118b2659ae13">Form</Category>
    <Legal_x0020_Review xmlns="f8ea1170-422e-4c03-9fb4-9b5e5c893f72">true</Legal_x0020_Review>
    <Document_x0020_Number xmlns="f8ea1170-422e-4c03-9fb4-9b5e5c893f72">DFRS-BFRB-031</Document_x0020_Number>
    <Revision_x0020_Date xmlns="f8ea1170-422e-4c03-9fb4-9b5e5c893f72">2023-08-31T05:00:00+00:00</Revis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4FCD036CFC94B8B3126F20232C828" ma:contentTypeVersion="13" ma:contentTypeDescription="Create a new document." ma:contentTypeScope="" ma:versionID="e0c6f572d8ec4a1a3fa0671104f850f2">
  <xsd:schema xmlns:xsd="http://www.w3.org/2001/XMLSchema" xmlns:xs="http://www.w3.org/2001/XMLSchema" xmlns:p="http://schemas.microsoft.com/office/2006/metadata/properties" xmlns:ns2="f260708d-f10a-4e85-8a50-118b2659ae13" xmlns:ns3="8cb4a07b-b122-4a4c-8040-c485f152f46b" xmlns:ns4="f8ea1170-422e-4c03-9fb4-9b5e5c893f72" xmlns:ns5="http://schemas.microsoft.com/sharepoint/v4" targetNamespace="http://schemas.microsoft.com/office/2006/metadata/properties" ma:root="true" ma:fieldsID="8f1a3c9f9482fdc5a91a02613ffc9f12" ns2:_="" ns3:_="" ns4:_="" ns5:_="">
    <xsd:import namespace="f260708d-f10a-4e85-8a50-118b2659ae13"/>
    <xsd:import namespace="8cb4a07b-b122-4a4c-8040-c485f152f46b"/>
    <xsd:import namespace="f8ea1170-422e-4c03-9fb4-9b5e5c893f72"/>
    <xsd:import namespace="http://schemas.microsoft.com/sharepoint/v4"/>
    <xsd:element name="properties">
      <xsd:complexType>
        <xsd:sequence>
          <xsd:element name="documentManagement">
            <xsd:complexType>
              <xsd:all>
                <xsd:element ref="ns2:Category"/>
                <xsd:element ref="ns2:Program_x0020_Area" minOccurs="0"/>
                <xsd:element ref="ns2:ad75212c677543e5b73ecc6c571b6bc3" minOccurs="0"/>
                <xsd:element ref="ns3:TaxCatchAll" minOccurs="0"/>
                <xsd:element ref="ns4:Document_x0020_Number" minOccurs="0"/>
                <xsd:element ref="ns4:Revision_x0020_Date" minOccurs="0"/>
                <xsd:element ref="ns5:IconOverlay" minOccurs="0"/>
                <xsd:element ref="ns4:Legal_x0020_Review" minOccurs="0"/>
                <xsd:element ref="ns4:Icon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0708d-f10a-4e85-8a50-118b2659ae13" elementFormDefault="qualified">
    <xsd:import namespace="http://schemas.microsoft.com/office/2006/documentManagement/types"/>
    <xsd:import namespace="http://schemas.microsoft.com/office/infopath/2007/PartnerControls"/>
    <xsd:element name="Category" ma:index="8" ma:displayName="Document Type" ma:format="Dropdown" ma:internalName="Category">
      <xsd:simpleType>
        <xsd:restriction base="dms:Choice">
          <xsd:enumeration value="Administrative Code"/>
          <xsd:enumeration value="Form"/>
          <xsd:enumeration value="Guidance Doc"/>
          <xsd:enumeration value="Interpretive Memo"/>
          <xsd:enumeration value="Marking Instructions"/>
          <xsd:enumeration value="Policy"/>
        </xsd:restriction>
      </xsd:simpleType>
    </xsd:element>
    <xsd:element name="Program_x0020_Area" ma:index="9" nillable="true" ma:displayName="Program Area" ma:internalName="Program_x0020_Area" ma:requiredMultiChoice="true">
      <xsd:complexType>
        <xsd:complexContent>
          <xsd:extension base="dms:MultiChoice">
            <xsd:sequence>
              <xsd:element name="Value" maxOccurs="unbounded" minOccurs="0" nillable="true">
                <xsd:simpleType>
                  <xsd:restriction base="dms:Choice">
                    <xsd:enumeration value="Campgrounds"/>
                    <xsd:enumeration value="Hotels, Motels and TRH"/>
                    <xsd:enumeration value="Bed and Breakfasts"/>
                    <xsd:enumeration value="Pool and Water Attractions"/>
                    <xsd:enumeration value="Rec-Ed Camps"/>
                    <xsd:enumeration value="All Programs"/>
                  </xsd:restriction>
                </xsd:simpleType>
              </xsd:element>
            </xsd:sequence>
          </xsd:extension>
        </xsd:complexContent>
      </xsd:complexType>
    </xsd:element>
    <xsd:element name="ad75212c677543e5b73ecc6c571b6bc3" ma:index="11" nillable="true" ma:taxonomy="true" ma:internalName="ad75212c677543e5b73ecc6c571b6bc3" ma:taxonomyFieldName="Metadata" ma:displayName="Metadata" ma:readOnly="false" ma:default="1;#DFS|0ecb8698-7632-47d3-b1ea-bc532a9a4c19;#2;#Food and Recreational Businesses|a1b3d34f-4872-461b-b441-28b0f3669bc4" ma:fieldId="{ad75212c-6775-43e5-b73e-cc6c571b6bc3}" ma:taxonomyMulti="true" ma:sspId="e7dc33bf-2994-4fc6-8e2e-2742bfaf3bfe" ma:termSetId="e99ff83f-1fda-4d66-bd71-963e9abf386a"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b4a07b-b122-4a4c-8040-c485f152f46b"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d66e007b-a953-476b-9d47-7742e5c1b577}" ma:internalName="TaxCatchAll" ma:showField="CatchAllData" ma:web="8cb4a07b-b122-4a4c-8040-c485f152f46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ea1170-422e-4c03-9fb4-9b5e5c893f72" elementFormDefault="qualified">
    <xsd:import namespace="http://schemas.microsoft.com/office/2006/documentManagement/types"/>
    <xsd:import namespace="http://schemas.microsoft.com/office/infopath/2007/PartnerControls"/>
    <xsd:element name="Document_x0020_Number" ma:index="13" nillable="true" ma:displayName="Document Number" ma:internalName="Document_x0020_Number">
      <xsd:simpleType>
        <xsd:restriction base="dms:Text">
          <xsd:maxLength value="255"/>
        </xsd:restriction>
      </xsd:simpleType>
    </xsd:element>
    <xsd:element name="Revision_x0020_Date" ma:index="14" nillable="true" ma:displayName="Revision Date" ma:format="DateOnly" ma:internalName="Revision_x0020_Date">
      <xsd:simpleType>
        <xsd:restriction base="dms:DateTime"/>
      </xsd:simpleType>
    </xsd:element>
    <xsd:element name="Legal_x0020_Review" ma:index="16" nillable="true" ma:displayName="Legal Review" ma:default="0" ma:internalName="Legal_x0020_Review">
      <xsd:simpleType>
        <xsd:restriction base="dms:Boolean"/>
      </xsd:simpleType>
    </xsd:element>
    <xsd:element name="Icon_x0020_Topic" ma:index="17" nillable="true" ma:displayName="Icon Topic" ma:internalName="Icon_x0020_Topic">
      <xsd:complexType>
        <xsd:complexContent>
          <xsd:extension base="dms:MultiChoice">
            <xsd:sequence>
              <xsd:element name="Value" maxOccurs="unbounded" minOccurs="0" nillable="true">
                <xsd:simpleType>
                  <xsd:restriction base="dms:Choice">
                    <xsd:enumeration value="Building Hazards &amp; Safety"/>
                    <xsd:enumeration value="Camping Unit"/>
                    <xsd:enumeration value="Certificates &amp; Credentials"/>
                    <xsd:enumeration value="Emergency Life Safety &amp; First Aid"/>
                    <xsd:enumeration value="Facilities"/>
                    <xsd:enumeration value="Fire Safety"/>
                    <xsd:enumeration value="Food Preparation"/>
                    <xsd:enumeration value="Forms &amp; Flyers"/>
                    <xsd:enumeration value="General Health"/>
                    <xsd:enumeration value="General Safety"/>
                    <xsd:enumeration value="Licensing"/>
                    <xsd:enumeration value="Operation"/>
                    <xsd:enumeration value="Outdoor Hazards &amp; Safety"/>
                    <xsd:enumeration value="Pest Control"/>
                    <xsd:enumeration value="Potable Water"/>
                    <xsd:enumeration value="POWTS"/>
                    <xsd:enumeration value="Safety &amp; Security"/>
                    <xsd:enumeration value="Sanitation"/>
                    <xsd:enumeration value="Training"/>
                    <xsd:enumeration value="TRH"/>
                    <xsd:enumeration value="User Groups"/>
                    <xsd:enumeration value="Variances"/>
                    <xsd:enumeration value="VGBA"/>
                    <xsd:enumeration value="Water Quality &amp; Test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B8363-A7CD-4CC0-9889-AD96AE71DDE8}">
  <ds:schemaRefs>
    <ds:schemaRef ds:uri="8cb4a07b-b122-4a4c-8040-c485f152f46b"/>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8ea1170-422e-4c03-9fb4-9b5e5c893f72"/>
    <ds:schemaRef ds:uri="f260708d-f10a-4e85-8a50-118b2659ae13"/>
    <ds:schemaRef ds:uri="http://www.w3.org/XML/1998/namespace"/>
  </ds:schemaRefs>
</ds:datastoreItem>
</file>

<file path=customXml/itemProps2.xml><?xml version="1.0" encoding="utf-8"?>
<ds:datastoreItem xmlns:ds="http://schemas.openxmlformats.org/officeDocument/2006/customXml" ds:itemID="{638FE772-2759-4197-813C-8D67498E082A}">
  <ds:schemaRefs>
    <ds:schemaRef ds:uri="http://schemas.microsoft.com/sharepoint/v3/contenttype/forms"/>
  </ds:schemaRefs>
</ds:datastoreItem>
</file>

<file path=customXml/itemProps3.xml><?xml version="1.0" encoding="utf-8"?>
<ds:datastoreItem xmlns:ds="http://schemas.openxmlformats.org/officeDocument/2006/customXml" ds:itemID="{6AA6945C-C2AF-4B1E-85B2-C1092367A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0708d-f10a-4e85-8a50-118b2659ae13"/>
    <ds:schemaRef ds:uri="8cb4a07b-b122-4a4c-8040-c485f152f46b"/>
    <ds:schemaRef ds:uri="f8ea1170-422e-4c03-9fb4-9b5e5c893f7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D6CCBA-0E0F-428C-A72E-CB88BDE0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Swimming Pool and Water Attraction Fecal, Vomit, and Blood Incident Report</vt:lpstr>
    </vt:vector>
  </TitlesOfParts>
  <Company>DATCP</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Pool and Water Attraction Fecal, Vomit, and Blood Incident Report</dc:title>
  <dc:subject/>
  <dc:creator>Lawrence, Laurie J</dc:creator>
  <cp:keywords/>
  <dc:description/>
  <cp:lastModifiedBy>Brittany Servent</cp:lastModifiedBy>
  <cp:revision>2</cp:revision>
  <cp:lastPrinted>2023-07-05T20:09:00Z</cp:lastPrinted>
  <dcterms:created xsi:type="dcterms:W3CDTF">2023-10-18T20:03:00Z</dcterms:created>
  <dcterms:modified xsi:type="dcterms:W3CDTF">2023-10-18T20:03:00Z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0x0101005774FCD036CFC94B8B3126F20232C828</vt:lpwstr>
  </property>
  <property fmtid="{D5CDD505-2E9C-101B-9397-08002B2CF9AE}" pid="3" name="Metadata">
    <vt:lpwstr>1;#DFS|0ecb8698-7632-47d3-b1ea-bc532a9a4c19;#2;#Food and Recreational Businesses|a1b3d34f-4872-461b-b441-28b0f3669bc4</vt:lpwstr>
  </property>
</Properties>
</file>